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49"/>
        <w:tblW w:w="9214" w:type="dxa"/>
        <w:tblLook w:val="01E0" w:firstRow="1" w:lastRow="1" w:firstColumn="1" w:lastColumn="1" w:noHBand="0" w:noVBand="0"/>
      </w:tblPr>
      <w:tblGrid>
        <w:gridCol w:w="3544"/>
        <w:gridCol w:w="5670"/>
      </w:tblGrid>
      <w:tr w:rsidR="008F1CEC" w:rsidRPr="008932CD" w14:paraId="5D6EE5C3" w14:textId="77777777" w:rsidTr="003518C5">
        <w:trPr>
          <w:trHeight w:val="141"/>
        </w:trPr>
        <w:tc>
          <w:tcPr>
            <w:tcW w:w="3544" w:type="dxa"/>
          </w:tcPr>
          <w:p w14:paraId="60F227E0" w14:textId="77777777" w:rsidR="008F1CEC" w:rsidRPr="008932CD" w:rsidRDefault="008F1CEC" w:rsidP="003518C5">
            <w:pPr>
              <w:jc w:val="center"/>
              <w:rPr>
                <w:b/>
                <w:sz w:val="26"/>
                <w:szCs w:val="26"/>
              </w:rPr>
            </w:pPr>
            <w:r w:rsidRPr="008932CD">
              <w:rPr>
                <w:b/>
                <w:sz w:val="26"/>
                <w:szCs w:val="26"/>
              </w:rPr>
              <w:t xml:space="preserve">HỘI ĐỒNG NHÂN DÂN </w:t>
            </w:r>
          </w:p>
        </w:tc>
        <w:tc>
          <w:tcPr>
            <w:tcW w:w="5670" w:type="dxa"/>
          </w:tcPr>
          <w:p w14:paraId="44F09AC9" w14:textId="77777777" w:rsidR="008F1CEC" w:rsidRPr="008932CD" w:rsidRDefault="008F1CEC" w:rsidP="003518C5">
            <w:pPr>
              <w:ind w:left="-57"/>
              <w:jc w:val="center"/>
              <w:rPr>
                <w:b/>
                <w:sz w:val="26"/>
                <w:szCs w:val="26"/>
              </w:rPr>
            </w:pPr>
            <w:r w:rsidRPr="008932CD">
              <w:rPr>
                <w:b/>
                <w:sz w:val="26"/>
                <w:szCs w:val="26"/>
              </w:rPr>
              <w:t>CỘNG HÒA XÃ HỘI CHỦ NGHĨA VIỆT NAM</w:t>
            </w:r>
          </w:p>
        </w:tc>
      </w:tr>
      <w:tr w:rsidR="008F1CEC" w:rsidRPr="008932CD" w14:paraId="53E2641C" w14:textId="77777777" w:rsidTr="003518C5">
        <w:trPr>
          <w:trHeight w:val="149"/>
        </w:trPr>
        <w:tc>
          <w:tcPr>
            <w:tcW w:w="3544" w:type="dxa"/>
          </w:tcPr>
          <w:p w14:paraId="02715464" w14:textId="77777777" w:rsidR="008F1CEC" w:rsidRPr="008932CD" w:rsidRDefault="008F1CEC" w:rsidP="003518C5">
            <w:pPr>
              <w:ind w:left="-170"/>
              <w:jc w:val="center"/>
              <w:rPr>
                <w:b/>
                <w:sz w:val="26"/>
                <w:szCs w:val="26"/>
              </w:rPr>
            </w:pPr>
            <w:r w:rsidRPr="008932CD">
              <w:rPr>
                <w:b/>
                <w:sz w:val="26"/>
                <w:szCs w:val="26"/>
              </w:rPr>
              <w:t>TỈNH ĐỒNG THÁP</w:t>
            </w:r>
          </w:p>
        </w:tc>
        <w:tc>
          <w:tcPr>
            <w:tcW w:w="5670" w:type="dxa"/>
          </w:tcPr>
          <w:p w14:paraId="50BF3F0B" w14:textId="77777777" w:rsidR="008F1CEC" w:rsidRPr="008F1CEC" w:rsidRDefault="008F1CEC" w:rsidP="003518C5">
            <w:pPr>
              <w:ind w:left="-57"/>
              <w:jc w:val="center"/>
              <w:rPr>
                <w:b/>
                <w:sz w:val="26"/>
              </w:rPr>
            </w:pPr>
            <w:r w:rsidRPr="008F1CEC">
              <w:rPr>
                <w:b/>
                <w:sz w:val="26"/>
              </w:rPr>
              <w:t>Độc lập - Tự do - Hạnh phúc</w:t>
            </w:r>
          </w:p>
        </w:tc>
      </w:tr>
      <w:tr w:rsidR="008F1CEC" w:rsidRPr="008932CD" w14:paraId="4BB4A9A9" w14:textId="77777777" w:rsidTr="003518C5">
        <w:trPr>
          <w:trHeight w:val="99"/>
        </w:trPr>
        <w:tc>
          <w:tcPr>
            <w:tcW w:w="3544" w:type="dxa"/>
          </w:tcPr>
          <w:p w14:paraId="2F277238" w14:textId="77777777" w:rsidR="008F1CEC" w:rsidRPr="008932CD" w:rsidRDefault="008F1CEC" w:rsidP="003518C5">
            <w:pPr>
              <w:ind w:left="-57"/>
              <w:rPr>
                <w:sz w:val="26"/>
                <w:szCs w:val="26"/>
              </w:rPr>
            </w:pPr>
            <w:r w:rsidRPr="008932CD">
              <w:rPr>
                <w:noProof/>
              </w:rPr>
              <mc:AlternateContent>
                <mc:Choice Requires="wps">
                  <w:drawing>
                    <wp:anchor distT="4294967294" distB="4294967294" distL="114300" distR="114300" simplePos="0" relativeHeight="251666432" behindDoc="0" locked="0" layoutInCell="1" allowOverlap="1" wp14:anchorId="304B210D" wp14:editId="4D3FAEA9">
                      <wp:simplePos x="0" y="0"/>
                      <wp:positionH relativeFrom="column">
                        <wp:posOffset>710565</wp:posOffset>
                      </wp:positionH>
                      <wp:positionV relativeFrom="paragraph">
                        <wp:posOffset>36829</wp:posOffset>
                      </wp:positionV>
                      <wp:extent cx="533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11A7" id="Straight Connector 12"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2.9pt" to="9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1XIw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"/>
                  </w:pict>
                </mc:Fallback>
              </mc:AlternateContent>
            </w:r>
          </w:p>
        </w:tc>
        <w:tc>
          <w:tcPr>
            <w:tcW w:w="5670" w:type="dxa"/>
          </w:tcPr>
          <w:p w14:paraId="1755A557" w14:textId="77777777" w:rsidR="008F1CEC" w:rsidRPr="008932CD" w:rsidRDefault="008F1CEC" w:rsidP="003518C5">
            <w:pPr>
              <w:ind w:left="-57"/>
              <w:jc w:val="center"/>
            </w:pPr>
            <w:r w:rsidRPr="008932CD">
              <w:rPr>
                <w:noProof/>
              </w:rPr>
              <mc:AlternateContent>
                <mc:Choice Requires="wps">
                  <w:drawing>
                    <wp:anchor distT="4294967294" distB="4294967294" distL="114300" distR="114300" simplePos="0" relativeHeight="251665408" behindDoc="0" locked="0" layoutInCell="1" allowOverlap="1" wp14:anchorId="1F1C796A" wp14:editId="226AA031">
                      <wp:simplePos x="0" y="0"/>
                      <wp:positionH relativeFrom="column">
                        <wp:posOffset>668655</wp:posOffset>
                      </wp:positionH>
                      <wp:positionV relativeFrom="paragraph">
                        <wp:posOffset>41274</wp:posOffset>
                      </wp:positionV>
                      <wp:extent cx="20878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D36E" id="Straight Connector 1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65pt,3.25pt" to="217.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"/>
                  </w:pict>
                </mc:Fallback>
              </mc:AlternateContent>
            </w:r>
          </w:p>
        </w:tc>
      </w:tr>
      <w:tr w:rsidR="008F1CEC" w:rsidRPr="008932CD" w14:paraId="2D6D8E33" w14:textId="77777777" w:rsidTr="003518C5">
        <w:trPr>
          <w:trHeight w:val="338"/>
        </w:trPr>
        <w:tc>
          <w:tcPr>
            <w:tcW w:w="3544" w:type="dxa"/>
          </w:tcPr>
          <w:p w14:paraId="6CDD94EE" w14:textId="2A5F1233" w:rsidR="008F1CEC" w:rsidRPr="008932CD" w:rsidRDefault="008F1CEC" w:rsidP="003518C5">
            <w:pPr>
              <w:ind w:left="-170"/>
              <w:jc w:val="center"/>
              <w:rPr>
                <w:sz w:val="26"/>
                <w:szCs w:val="26"/>
              </w:rPr>
            </w:pPr>
            <w:r w:rsidRPr="008932CD">
              <w:rPr>
                <w:sz w:val="26"/>
                <w:szCs w:val="26"/>
              </w:rPr>
              <w:t xml:space="preserve">Số: </w:t>
            </w:r>
            <w:r w:rsidR="000E6866">
              <w:rPr>
                <w:sz w:val="26"/>
                <w:szCs w:val="26"/>
              </w:rPr>
              <w:t>48</w:t>
            </w:r>
            <w:r>
              <w:rPr>
                <w:sz w:val="26"/>
                <w:szCs w:val="26"/>
              </w:rPr>
              <w:t>/2023</w:t>
            </w:r>
            <w:r w:rsidRPr="008932CD">
              <w:rPr>
                <w:sz w:val="26"/>
                <w:szCs w:val="26"/>
              </w:rPr>
              <w:t>/NQ-HĐND</w:t>
            </w:r>
          </w:p>
        </w:tc>
        <w:tc>
          <w:tcPr>
            <w:tcW w:w="5670" w:type="dxa"/>
          </w:tcPr>
          <w:p w14:paraId="0BA754D1" w14:textId="77777777" w:rsidR="008F1CEC" w:rsidRPr="008932CD" w:rsidRDefault="008F1CEC" w:rsidP="00C638E7">
            <w:pPr>
              <w:jc w:val="center"/>
              <w:rPr>
                <w:i/>
                <w:sz w:val="26"/>
                <w:szCs w:val="26"/>
              </w:rPr>
            </w:pPr>
            <w:r w:rsidRPr="008932CD">
              <w:rPr>
                <w:i/>
                <w:sz w:val="26"/>
                <w:szCs w:val="26"/>
              </w:rPr>
              <w:t xml:space="preserve">Đồng Tháp, ngày </w:t>
            </w:r>
            <w:r w:rsidR="00207BFB">
              <w:rPr>
                <w:i/>
                <w:sz w:val="26"/>
                <w:szCs w:val="26"/>
              </w:rPr>
              <w:t>1</w:t>
            </w:r>
            <w:r w:rsidR="00C638E7">
              <w:rPr>
                <w:i/>
                <w:sz w:val="26"/>
                <w:szCs w:val="26"/>
              </w:rPr>
              <w:t>0</w:t>
            </w:r>
            <w:r w:rsidR="00207BFB">
              <w:rPr>
                <w:i/>
                <w:sz w:val="26"/>
                <w:szCs w:val="26"/>
              </w:rPr>
              <w:t xml:space="preserve">  </w:t>
            </w:r>
            <w:r w:rsidRPr="008932CD">
              <w:rPr>
                <w:i/>
                <w:sz w:val="26"/>
                <w:szCs w:val="26"/>
              </w:rPr>
              <w:t xml:space="preserve">tháng </w:t>
            </w:r>
            <w:r w:rsidR="00207BFB">
              <w:rPr>
                <w:i/>
                <w:sz w:val="26"/>
                <w:szCs w:val="26"/>
              </w:rPr>
              <w:t xml:space="preserve">12 </w:t>
            </w:r>
            <w:r>
              <w:rPr>
                <w:i/>
                <w:sz w:val="26"/>
                <w:szCs w:val="26"/>
              </w:rPr>
              <w:t xml:space="preserve"> năm 2023</w:t>
            </w:r>
          </w:p>
        </w:tc>
      </w:tr>
    </w:tbl>
    <w:p w14:paraId="0E31AB79" w14:textId="77777777" w:rsidR="00B70543" w:rsidRPr="00B70543" w:rsidRDefault="00B70543" w:rsidP="008F1CEC">
      <w:pPr>
        <w:shd w:val="clear" w:color="auto" w:fill="FFFFFF"/>
        <w:spacing w:before="240"/>
        <w:jc w:val="center"/>
        <w:rPr>
          <w:b/>
          <w:bCs/>
          <w:sz w:val="6"/>
          <w:szCs w:val="6"/>
        </w:rPr>
      </w:pPr>
    </w:p>
    <w:p w14:paraId="5EF4FDD0" w14:textId="79174EA9" w:rsidR="008F1CEC" w:rsidRPr="008F1CEC" w:rsidRDefault="008F1CEC" w:rsidP="008F1CEC">
      <w:pPr>
        <w:shd w:val="clear" w:color="auto" w:fill="FFFFFF"/>
        <w:spacing w:before="240"/>
        <w:jc w:val="center"/>
        <w:rPr>
          <w:b/>
          <w:sz w:val="28"/>
          <w:szCs w:val="28"/>
        </w:rPr>
      </w:pPr>
      <w:r w:rsidRPr="008F1CEC">
        <w:rPr>
          <w:b/>
          <w:bCs/>
          <w:sz w:val="28"/>
          <w:szCs w:val="28"/>
        </w:rPr>
        <w:t>NGHỊ QUYẾT</w:t>
      </w:r>
    </w:p>
    <w:p w14:paraId="77B9F2BF" w14:textId="77777777" w:rsidR="008F1CEC" w:rsidRPr="008F1CEC" w:rsidRDefault="008F1CEC" w:rsidP="008F1CEC">
      <w:pPr>
        <w:shd w:val="clear" w:color="auto" w:fill="FFFFFF"/>
        <w:jc w:val="center"/>
        <w:rPr>
          <w:b/>
          <w:sz w:val="28"/>
          <w:szCs w:val="28"/>
        </w:rPr>
      </w:pPr>
      <w:r w:rsidRPr="008F1CEC">
        <w:rPr>
          <w:b/>
          <w:spacing w:val="-4"/>
          <w:sz w:val="28"/>
          <w:szCs w:val="28"/>
        </w:rPr>
        <w:t>Quy định số lượng và mức chi phụ cấp hàng tháng đối với cộng tác viên công tác xã hội xã, phường, thị trấn trên địa bàn tỉnh Đồng Tháp đến năm 2030</w:t>
      </w:r>
    </w:p>
    <w:p w14:paraId="33A26F97" w14:textId="21461846" w:rsidR="008F1CEC" w:rsidRPr="008F1CEC" w:rsidRDefault="00B70543" w:rsidP="008F1CEC">
      <w:pPr>
        <w:shd w:val="clear" w:color="auto" w:fill="FFFFFF"/>
        <w:jc w:val="center"/>
        <w:rPr>
          <w:b/>
          <w:sz w:val="28"/>
          <w:szCs w:val="28"/>
        </w:rPr>
      </w:pPr>
      <w:r w:rsidRPr="008F1CEC">
        <w:rPr>
          <w:noProof/>
          <w:sz w:val="28"/>
          <w:szCs w:val="28"/>
        </w:rPr>
        <mc:AlternateContent>
          <mc:Choice Requires="wps">
            <w:drawing>
              <wp:anchor distT="4294967295" distB="4294967295" distL="114300" distR="114300" simplePos="0" relativeHeight="251664384" behindDoc="0" locked="0" layoutInCell="1" allowOverlap="1" wp14:anchorId="6F90329E" wp14:editId="5B1826D6">
                <wp:simplePos x="0" y="0"/>
                <wp:positionH relativeFrom="column">
                  <wp:posOffset>2217826</wp:posOffset>
                </wp:positionH>
                <wp:positionV relativeFrom="paragraph">
                  <wp:posOffset>183947</wp:posOffset>
                </wp:positionV>
                <wp:extent cx="1378585" cy="0"/>
                <wp:effectExtent l="0" t="0" r="311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0045E" id="_x0000_t32" coordsize="21600,21600" o:spt="32" o:oned="t" path="m,l21600,21600e" filled="f">
                <v:path arrowok="t" fillok="f" o:connecttype="none"/>
                <o:lock v:ext="edit" shapetype="t"/>
              </v:shapetype>
              <v:shape id="Straight Arrow Connector 9" o:spid="_x0000_s1026" type="#_x0000_t32" style="position:absolute;margin-left:174.65pt;margin-top:14.5pt;width:108.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3LuAEAAFYDAAAOAAAAZHJzL2Uyb0RvYy54bWysU8GOEzEMvSPxD1HudDpF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"/>
            </w:pict>
          </mc:Fallback>
        </mc:AlternateContent>
      </w:r>
    </w:p>
    <w:p w14:paraId="465C6D63" w14:textId="4361FD7A" w:rsidR="00B70543" w:rsidRPr="00B70543" w:rsidRDefault="00B70543" w:rsidP="00206C02">
      <w:pPr>
        <w:spacing w:before="120"/>
        <w:jc w:val="center"/>
        <w:rPr>
          <w:b/>
          <w:sz w:val="12"/>
          <w:szCs w:val="12"/>
        </w:rPr>
      </w:pPr>
    </w:p>
    <w:p w14:paraId="799FC466" w14:textId="36391160" w:rsidR="008F1CEC" w:rsidRPr="008F1CEC" w:rsidRDefault="008F1CEC" w:rsidP="00206C02">
      <w:pPr>
        <w:spacing w:before="120"/>
        <w:jc w:val="center"/>
        <w:rPr>
          <w:b/>
          <w:sz w:val="28"/>
          <w:szCs w:val="28"/>
        </w:rPr>
      </w:pPr>
      <w:r w:rsidRPr="008F1CEC">
        <w:rPr>
          <w:b/>
          <w:sz w:val="28"/>
          <w:szCs w:val="28"/>
        </w:rPr>
        <w:t>HỘI ĐỒNG NHÂN DÂN TỈNH ĐỒNG THÁP</w:t>
      </w:r>
    </w:p>
    <w:p w14:paraId="013E8760" w14:textId="77777777" w:rsidR="008F1CEC" w:rsidRPr="008F1CEC" w:rsidRDefault="006C4E8A" w:rsidP="00206C02">
      <w:pPr>
        <w:jc w:val="center"/>
        <w:rPr>
          <w:i/>
          <w:sz w:val="28"/>
          <w:szCs w:val="28"/>
          <w:lang w:val="pt-BR"/>
        </w:rPr>
      </w:pPr>
      <w:r>
        <w:rPr>
          <w:b/>
          <w:sz w:val="28"/>
          <w:szCs w:val="28"/>
        </w:rPr>
        <w:t>KHÓA X</w:t>
      </w:r>
      <w:r w:rsidR="009631F2">
        <w:rPr>
          <w:b/>
          <w:sz w:val="28"/>
          <w:szCs w:val="28"/>
        </w:rPr>
        <w:t xml:space="preserve"> </w:t>
      </w:r>
      <w:r w:rsidR="006B5F51">
        <w:rPr>
          <w:b/>
          <w:sz w:val="28"/>
          <w:szCs w:val="28"/>
        </w:rPr>
        <w:t xml:space="preserve">- </w:t>
      </w:r>
      <w:r w:rsidR="009631F2">
        <w:rPr>
          <w:b/>
          <w:sz w:val="28"/>
          <w:szCs w:val="28"/>
        </w:rPr>
        <w:t>KỲ HỌP THỨ BẢY</w:t>
      </w:r>
    </w:p>
    <w:p w14:paraId="56DC2D57" w14:textId="77777777" w:rsidR="006B5F51" w:rsidRDefault="006B5F51" w:rsidP="008F1CEC">
      <w:pPr>
        <w:widowControl w:val="0"/>
        <w:spacing w:before="120" w:line="252" w:lineRule="auto"/>
        <w:ind w:firstLine="567"/>
        <w:jc w:val="both"/>
        <w:rPr>
          <w:i/>
          <w:sz w:val="28"/>
          <w:szCs w:val="28"/>
          <w:lang w:val="pt-BR"/>
        </w:rPr>
      </w:pPr>
    </w:p>
    <w:p w14:paraId="57C436AD" w14:textId="77777777" w:rsidR="008F1CEC" w:rsidRPr="008F1CEC" w:rsidRDefault="008F1CEC" w:rsidP="008F1CEC">
      <w:pPr>
        <w:widowControl w:val="0"/>
        <w:spacing w:before="120" w:line="252" w:lineRule="auto"/>
        <w:ind w:firstLine="567"/>
        <w:jc w:val="both"/>
        <w:rPr>
          <w:i/>
          <w:sz w:val="28"/>
          <w:szCs w:val="28"/>
          <w:lang w:val="pt-BR"/>
        </w:rPr>
      </w:pPr>
      <w:r w:rsidRPr="008F1CEC">
        <w:rPr>
          <w:i/>
          <w:sz w:val="28"/>
          <w:szCs w:val="28"/>
          <w:lang w:val="pt-BR"/>
        </w:rPr>
        <w:t>Căn cứ Luật Tổ chức chính quyền địa phương ngày 19 tháng 6 năm 2015;</w:t>
      </w:r>
      <w:r w:rsidR="00575BDA">
        <w:rPr>
          <w:i/>
          <w:sz w:val="28"/>
          <w:szCs w:val="28"/>
          <w:lang w:val="pt-BR"/>
        </w:rPr>
        <w:t xml:space="preserve"> Luật s</w:t>
      </w:r>
      <w:r w:rsidRPr="008F1CEC">
        <w:rPr>
          <w:i/>
          <w:sz w:val="28"/>
          <w:szCs w:val="28"/>
          <w:lang w:val="pt-BR"/>
        </w:rPr>
        <w:t>ửa đổi, bổ sung một số điều của Luật Tổ chức Chính phủ và Luật Tổ chức chính quyền địa phương ngày 22 tháng 11 năm 2019;</w:t>
      </w:r>
    </w:p>
    <w:p w14:paraId="1D726883" w14:textId="77777777" w:rsidR="00981C1C" w:rsidRDefault="008F1CEC" w:rsidP="008F1CEC">
      <w:pPr>
        <w:spacing w:before="120" w:after="120" w:line="252" w:lineRule="auto"/>
        <w:ind w:firstLine="567"/>
        <w:jc w:val="both"/>
        <w:rPr>
          <w:i/>
          <w:sz w:val="28"/>
          <w:szCs w:val="28"/>
          <w:lang w:val="pt-BR"/>
        </w:rPr>
      </w:pPr>
      <w:r w:rsidRPr="009631F2">
        <w:rPr>
          <w:i/>
          <w:iCs/>
          <w:spacing w:val="-8"/>
          <w:sz w:val="28"/>
          <w:szCs w:val="28"/>
          <w:lang w:val="pt-BR"/>
        </w:rPr>
        <w:t>Căn cứ Luật Ban hành văn bản quy phạm pháp</w:t>
      </w:r>
      <w:r w:rsidR="00575BDA">
        <w:rPr>
          <w:i/>
          <w:iCs/>
          <w:spacing w:val="-8"/>
          <w:sz w:val="28"/>
          <w:szCs w:val="28"/>
          <w:lang w:val="pt-BR"/>
        </w:rPr>
        <w:t xml:space="preserve"> luật ngày 22 tháng 6 năm 2015; </w:t>
      </w:r>
      <w:r w:rsidR="00207BFB">
        <w:rPr>
          <w:i/>
          <w:iCs/>
          <w:sz w:val="28"/>
          <w:szCs w:val="28"/>
          <w:lang w:val="pt-BR"/>
        </w:rPr>
        <w:t>Luật s</w:t>
      </w:r>
      <w:r w:rsidRPr="009631F2">
        <w:rPr>
          <w:i/>
          <w:iCs/>
          <w:sz w:val="28"/>
          <w:szCs w:val="28"/>
          <w:lang w:val="pt-BR"/>
        </w:rPr>
        <w:t>ửa đổi, bổ sung một số điều của Luật Ban hành văn bản quy phạm pháp luật ngày 18 tháng 6 năm 2020;</w:t>
      </w:r>
      <w:r w:rsidR="00981C1C" w:rsidRPr="00981C1C">
        <w:rPr>
          <w:i/>
          <w:sz w:val="28"/>
          <w:szCs w:val="28"/>
          <w:lang w:val="pt-BR"/>
        </w:rPr>
        <w:t xml:space="preserve"> </w:t>
      </w:r>
    </w:p>
    <w:p w14:paraId="49201F03" w14:textId="77777777" w:rsidR="008F1CEC" w:rsidRPr="00575BDA" w:rsidRDefault="00981C1C" w:rsidP="008F1CEC">
      <w:pPr>
        <w:spacing w:before="120" w:after="120" w:line="252" w:lineRule="auto"/>
        <w:ind w:firstLine="567"/>
        <w:jc w:val="both"/>
        <w:rPr>
          <w:i/>
          <w:iCs/>
          <w:spacing w:val="-8"/>
          <w:sz w:val="28"/>
          <w:szCs w:val="28"/>
          <w:lang w:val="pt-BR"/>
        </w:rPr>
      </w:pPr>
      <w:r w:rsidRPr="008F1CEC">
        <w:rPr>
          <w:i/>
          <w:sz w:val="28"/>
          <w:szCs w:val="28"/>
          <w:lang w:val="pt-BR"/>
        </w:rPr>
        <w:t>Căn cứ Luật Ngân sách nhà nước ngày 25 tháng 6 năm 2015;</w:t>
      </w:r>
    </w:p>
    <w:p w14:paraId="7052A37C" w14:textId="77777777" w:rsidR="008F1CEC" w:rsidRPr="008F1CEC" w:rsidRDefault="008F1CEC" w:rsidP="008F1CEC">
      <w:pPr>
        <w:widowControl w:val="0"/>
        <w:spacing w:before="120" w:line="252" w:lineRule="auto"/>
        <w:ind w:firstLine="567"/>
        <w:jc w:val="both"/>
        <w:rPr>
          <w:i/>
          <w:spacing w:val="-2"/>
          <w:sz w:val="28"/>
          <w:szCs w:val="28"/>
          <w:lang w:val="pt-BR"/>
        </w:rPr>
      </w:pPr>
      <w:r w:rsidRPr="008F1CEC">
        <w:rPr>
          <w:i/>
          <w:spacing w:val="-2"/>
          <w:sz w:val="28"/>
          <w:szCs w:val="28"/>
          <w:lang w:val="pt-BR"/>
        </w:rPr>
        <w:t>Căn cứ Thông tư số 03/2022/TT-BTC ngày 12 tháng 01 năm 2022 của Bộ trưởng Bộ Tài chính quy định quản lý, sử dụng kinh phí sự nghiệp từ nguồn ngân sách nhà nước thực hiện các chương trình phát triển công tác xã hội, trợ giúp người khuyết tật, trợ giúp xã hội và phục hồi chức năng cho người tâm thần, trẻ em tự kỷ và người rối nhiễu tâm trí dựa vào cộng đồng giai đoạn 2021-2030;</w:t>
      </w:r>
    </w:p>
    <w:p w14:paraId="2D56AD61" w14:textId="77777777" w:rsidR="008F1CEC" w:rsidRPr="008F1CEC" w:rsidRDefault="008F1CEC" w:rsidP="00DB0432">
      <w:pPr>
        <w:widowControl w:val="0"/>
        <w:spacing w:before="120" w:line="252" w:lineRule="auto"/>
        <w:ind w:firstLine="567"/>
        <w:jc w:val="both"/>
        <w:rPr>
          <w:i/>
          <w:spacing w:val="-4"/>
          <w:sz w:val="28"/>
          <w:szCs w:val="28"/>
          <w:lang w:val="pt-BR"/>
        </w:rPr>
      </w:pPr>
      <w:r w:rsidRPr="008F1CEC">
        <w:rPr>
          <w:i/>
          <w:spacing w:val="-4"/>
          <w:sz w:val="28"/>
          <w:szCs w:val="28"/>
          <w:lang w:val="pt-BR"/>
        </w:rPr>
        <w:t>Xét Tờ trình số</w:t>
      </w:r>
      <w:r w:rsidR="009631F2">
        <w:rPr>
          <w:i/>
          <w:spacing w:val="-4"/>
          <w:sz w:val="28"/>
          <w:szCs w:val="28"/>
          <w:lang w:val="pt-BR"/>
        </w:rPr>
        <w:t xml:space="preserve"> 191</w:t>
      </w:r>
      <w:r w:rsidRPr="008F1CEC">
        <w:rPr>
          <w:i/>
          <w:spacing w:val="-4"/>
          <w:sz w:val="28"/>
          <w:szCs w:val="28"/>
          <w:lang w:val="pt-BR"/>
        </w:rPr>
        <w:t xml:space="preserve">/TTr-UBND ngày </w:t>
      </w:r>
      <w:r w:rsidR="009631F2">
        <w:rPr>
          <w:i/>
          <w:spacing w:val="-4"/>
          <w:sz w:val="28"/>
          <w:szCs w:val="28"/>
          <w:lang w:val="pt-BR"/>
        </w:rPr>
        <w:t>10</w:t>
      </w:r>
      <w:r w:rsidRPr="008F1CEC">
        <w:rPr>
          <w:i/>
          <w:spacing w:val="-4"/>
          <w:sz w:val="28"/>
          <w:szCs w:val="28"/>
          <w:lang w:val="pt-BR"/>
        </w:rPr>
        <w:t xml:space="preserve"> tháng </w:t>
      </w:r>
      <w:r w:rsidR="009631F2">
        <w:rPr>
          <w:i/>
          <w:spacing w:val="-4"/>
          <w:sz w:val="28"/>
          <w:szCs w:val="28"/>
          <w:lang w:val="pt-BR"/>
        </w:rPr>
        <w:t>11</w:t>
      </w:r>
      <w:r w:rsidRPr="008F1CEC">
        <w:rPr>
          <w:i/>
          <w:spacing w:val="-4"/>
          <w:sz w:val="28"/>
          <w:szCs w:val="28"/>
          <w:lang w:val="pt-BR"/>
        </w:rPr>
        <w:t xml:space="preserve"> năm 2023 của Ủy ban nhân dân Tỉnh về dự thảo Nghị quyết quy định số lượng và mức chi phụ cấp hàng tháng đối với cộng tác viên công tác xã hội xã, phường, thị trấn trên địa bàn tỉnh Đồng Tháp đến năm 2030; Báo cáo thẩm tra của Ban </w:t>
      </w:r>
      <w:r w:rsidR="009631F2">
        <w:rPr>
          <w:i/>
          <w:spacing w:val="-4"/>
          <w:sz w:val="28"/>
          <w:szCs w:val="28"/>
          <w:lang w:val="pt-BR"/>
        </w:rPr>
        <w:t>Pháp chế</w:t>
      </w:r>
      <w:r w:rsidRPr="008F1CEC">
        <w:rPr>
          <w:i/>
          <w:spacing w:val="-4"/>
          <w:sz w:val="28"/>
          <w:szCs w:val="28"/>
          <w:lang w:val="pt-BR"/>
        </w:rPr>
        <w:t xml:space="preserve"> Hội đồng nhân dân Tỉnh; ý kiến thảo luận của đại biểu Hội đồng nhân dân tại kỳ họp.</w:t>
      </w:r>
    </w:p>
    <w:p w14:paraId="71463A47" w14:textId="77777777" w:rsidR="008F1CEC" w:rsidRPr="008F1CEC" w:rsidRDefault="008F1CEC" w:rsidP="00DB0432">
      <w:pPr>
        <w:widowControl w:val="0"/>
        <w:spacing w:before="120"/>
        <w:jc w:val="center"/>
        <w:rPr>
          <w:sz w:val="28"/>
          <w:szCs w:val="28"/>
          <w:lang w:val="pt-BR"/>
        </w:rPr>
      </w:pPr>
      <w:r w:rsidRPr="008F1CEC">
        <w:rPr>
          <w:b/>
          <w:bCs/>
          <w:sz w:val="28"/>
          <w:szCs w:val="28"/>
          <w:lang w:val="pt-BR"/>
        </w:rPr>
        <w:t>QUYẾT NGHỊ:</w:t>
      </w:r>
    </w:p>
    <w:p w14:paraId="2E36A00B" w14:textId="77777777" w:rsidR="008F1CEC" w:rsidRPr="008F1CEC" w:rsidRDefault="008F1CEC" w:rsidP="00DB0432">
      <w:pPr>
        <w:spacing w:before="120"/>
        <w:ind w:firstLine="567"/>
        <w:jc w:val="both"/>
        <w:rPr>
          <w:b/>
          <w:sz w:val="28"/>
          <w:szCs w:val="28"/>
          <w:lang w:val="pt-BR"/>
        </w:rPr>
      </w:pPr>
      <w:r w:rsidRPr="008F1CEC">
        <w:rPr>
          <w:b/>
          <w:sz w:val="28"/>
          <w:szCs w:val="28"/>
          <w:lang w:val="pt-BR"/>
        </w:rPr>
        <w:t>Điều 1</w:t>
      </w:r>
      <w:r w:rsidRPr="008F1CEC">
        <w:rPr>
          <w:sz w:val="28"/>
          <w:szCs w:val="28"/>
          <w:lang w:val="pt-BR"/>
        </w:rPr>
        <w:t xml:space="preserve">. </w:t>
      </w:r>
      <w:r w:rsidRPr="008F1CEC">
        <w:rPr>
          <w:b/>
          <w:sz w:val="28"/>
          <w:szCs w:val="28"/>
          <w:lang w:val="pt-BR"/>
        </w:rPr>
        <w:t>Phạm vi điều chỉnh và đối tượng áp dụng</w:t>
      </w:r>
    </w:p>
    <w:p w14:paraId="00A68F5B" w14:textId="77777777" w:rsidR="008F1CEC" w:rsidRPr="008F1CEC" w:rsidRDefault="008F1CEC" w:rsidP="008F1CEC">
      <w:pPr>
        <w:spacing w:before="120" w:after="120" w:line="252" w:lineRule="auto"/>
        <w:ind w:firstLine="567"/>
        <w:jc w:val="both"/>
        <w:rPr>
          <w:sz w:val="28"/>
          <w:szCs w:val="28"/>
          <w:lang w:val="nl-NL"/>
        </w:rPr>
      </w:pPr>
      <w:r w:rsidRPr="008F1CEC">
        <w:rPr>
          <w:sz w:val="28"/>
          <w:szCs w:val="28"/>
          <w:lang w:val="nl-NL"/>
        </w:rPr>
        <w:t>1. Phạm vi điều chỉnh</w:t>
      </w:r>
    </w:p>
    <w:p w14:paraId="10D642DE" w14:textId="77777777" w:rsidR="008F1CEC" w:rsidRPr="008F1CEC" w:rsidRDefault="008F1CEC" w:rsidP="008F1CEC">
      <w:pPr>
        <w:spacing w:before="120" w:after="120" w:line="252" w:lineRule="auto"/>
        <w:ind w:firstLine="567"/>
        <w:jc w:val="both"/>
        <w:rPr>
          <w:sz w:val="28"/>
          <w:szCs w:val="28"/>
          <w:lang w:val="nl-NL"/>
        </w:rPr>
      </w:pPr>
      <w:r w:rsidRPr="008F1CEC">
        <w:rPr>
          <w:sz w:val="28"/>
          <w:szCs w:val="28"/>
          <w:lang w:val="nl-NL"/>
        </w:rPr>
        <w:t>Nghị quyết này quy định số lượng và mức chi phụ cấp hàng tháng đối với cộng tác viên công tác xã hội xã, phường, thị trấn trên địa bàn tỉnh Đồng Tháp đến năm 2030.</w:t>
      </w:r>
    </w:p>
    <w:p w14:paraId="06D009F5" w14:textId="77777777" w:rsidR="008F1CEC" w:rsidRPr="008F1CEC" w:rsidRDefault="008F1CEC" w:rsidP="008F1CEC">
      <w:pPr>
        <w:spacing w:before="120" w:after="120" w:line="252" w:lineRule="auto"/>
        <w:ind w:firstLine="567"/>
        <w:jc w:val="both"/>
        <w:rPr>
          <w:sz w:val="28"/>
          <w:szCs w:val="28"/>
          <w:lang w:val="nl-NL"/>
        </w:rPr>
      </w:pPr>
      <w:r w:rsidRPr="008F1CEC">
        <w:rPr>
          <w:sz w:val="28"/>
          <w:szCs w:val="28"/>
          <w:lang w:val="nl-NL"/>
        </w:rPr>
        <w:t>2. Đối tượng áp dụng</w:t>
      </w:r>
    </w:p>
    <w:p w14:paraId="761AA9AB" w14:textId="77777777" w:rsidR="008F1CEC" w:rsidRPr="008F1CEC" w:rsidRDefault="008F1CEC" w:rsidP="008F1CEC">
      <w:pPr>
        <w:spacing w:before="120" w:after="120" w:line="252" w:lineRule="auto"/>
        <w:ind w:firstLine="567"/>
        <w:jc w:val="both"/>
        <w:rPr>
          <w:sz w:val="28"/>
          <w:szCs w:val="28"/>
          <w:lang w:val="nl-NL"/>
        </w:rPr>
      </w:pPr>
      <w:r w:rsidRPr="008F1CEC">
        <w:rPr>
          <w:sz w:val="28"/>
          <w:szCs w:val="28"/>
          <w:lang w:val="nl-NL"/>
        </w:rPr>
        <w:t>a) Cộng tác viên công tác xã hội xã, phường, thị trấn trên địa bàn tỉnh Đồng Tháp (</w:t>
      </w:r>
      <w:r w:rsidRPr="00702B9C">
        <w:rPr>
          <w:i/>
          <w:sz w:val="28"/>
          <w:szCs w:val="28"/>
          <w:lang w:val="nl-NL"/>
        </w:rPr>
        <w:t>sau đây gọi là cộng tác viên công tác xã hội cấp xã</w:t>
      </w:r>
      <w:r w:rsidRPr="008F1CEC">
        <w:rPr>
          <w:sz w:val="28"/>
          <w:szCs w:val="28"/>
          <w:lang w:val="nl-NL"/>
        </w:rPr>
        <w:t>).</w:t>
      </w:r>
    </w:p>
    <w:p w14:paraId="77EC0D60" w14:textId="77777777" w:rsidR="008F1CEC" w:rsidRPr="008F1CEC" w:rsidRDefault="008F1CEC" w:rsidP="008F1CEC">
      <w:pPr>
        <w:spacing w:before="120" w:after="120" w:line="252" w:lineRule="auto"/>
        <w:ind w:firstLine="567"/>
        <w:jc w:val="both"/>
        <w:rPr>
          <w:sz w:val="28"/>
          <w:szCs w:val="28"/>
          <w:lang w:val="nl-NL"/>
        </w:rPr>
      </w:pPr>
      <w:r w:rsidRPr="008F1CEC">
        <w:rPr>
          <w:sz w:val="28"/>
          <w:szCs w:val="28"/>
          <w:lang w:val="nl-NL"/>
        </w:rPr>
        <w:lastRenderedPageBreak/>
        <w:t>b) Các cơ quan, tổ chức, cá nhân có liên quan đến việc quản lý, sử dụng kinh phí thực hiện chế độ quy định tại Nghị quyết này.</w:t>
      </w:r>
    </w:p>
    <w:p w14:paraId="35CA1509" w14:textId="77777777" w:rsidR="008F1CEC" w:rsidRPr="008F1CEC" w:rsidRDefault="008F1CEC" w:rsidP="008F1CEC">
      <w:pPr>
        <w:spacing w:before="120"/>
        <w:ind w:firstLine="567"/>
        <w:jc w:val="both"/>
        <w:rPr>
          <w:b/>
          <w:bCs/>
          <w:sz w:val="28"/>
          <w:szCs w:val="28"/>
          <w:lang w:val="nl-NL"/>
        </w:rPr>
      </w:pPr>
      <w:r w:rsidRPr="008F1CEC">
        <w:rPr>
          <w:b/>
          <w:bCs/>
          <w:sz w:val="28"/>
          <w:szCs w:val="28"/>
          <w:lang w:val="nl-NL"/>
        </w:rPr>
        <w:t>Điều 2. Số lượng và mức chi phụ cấp hàng tháng đối với cộng tác viên công tác xã hội cấp xã</w:t>
      </w:r>
    </w:p>
    <w:p w14:paraId="2495C92C" w14:textId="77777777" w:rsidR="008F1CEC" w:rsidRPr="008F1CEC" w:rsidRDefault="008F1CEC" w:rsidP="008F1CEC">
      <w:pPr>
        <w:spacing w:before="120"/>
        <w:ind w:firstLine="567"/>
        <w:jc w:val="both"/>
        <w:rPr>
          <w:bCs/>
          <w:sz w:val="28"/>
          <w:szCs w:val="28"/>
          <w:lang w:val="nl-NL"/>
        </w:rPr>
      </w:pPr>
      <w:r w:rsidRPr="008F1CEC">
        <w:rPr>
          <w:bCs/>
          <w:sz w:val="28"/>
          <w:szCs w:val="28"/>
          <w:lang w:val="nl-NL"/>
        </w:rPr>
        <w:t>1. Số lượng cộng tác viên công tác xã hội cấp xã</w:t>
      </w:r>
    </w:p>
    <w:p w14:paraId="21535ABA" w14:textId="77777777" w:rsidR="008F1CEC" w:rsidRPr="008F1CEC" w:rsidRDefault="008F1CEC" w:rsidP="008F1CEC">
      <w:pPr>
        <w:spacing w:before="120"/>
        <w:ind w:firstLine="567"/>
        <w:jc w:val="both"/>
        <w:rPr>
          <w:bCs/>
          <w:sz w:val="28"/>
          <w:szCs w:val="28"/>
          <w:lang w:val="nl-NL"/>
        </w:rPr>
      </w:pPr>
      <w:r w:rsidRPr="008F1CEC">
        <w:rPr>
          <w:bCs/>
          <w:sz w:val="28"/>
          <w:szCs w:val="28"/>
          <w:lang w:val="nl-NL"/>
        </w:rPr>
        <w:t>Mỗi xã, phường, thị trấn bố trí 01 (một) cộng tác viên công tác xã hội. Trường hợp, xã, phường, thị trấn đã bố trí cán bộ, công chức, viên chức, nhân viên công tác xã hội thuộc chức danh chuyên trách, không chuyên trách thì không bố trí cộng tác viên công tác xã hội theo quy định tại khoản này.</w:t>
      </w:r>
    </w:p>
    <w:p w14:paraId="15CC5ED3" w14:textId="77777777" w:rsidR="008F1CEC" w:rsidRPr="008F1CEC" w:rsidRDefault="008F1CEC" w:rsidP="008F1CEC">
      <w:pPr>
        <w:spacing w:before="120"/>
        <w:ind w:firstLine="567"/>
        <w:jc w:val="both"/>
        <w:rPr>
          <w:bCs/>
          <w:sz w:val="28"/>
          <w:szCs w:val="28"/>
          <w:lang w:val="nl-NL"/>
        </w:rPr>
      </w:pPr>
      <w:r w:rsidRPr="008F1CEC">
        <w:rPr>
          <w:bCs/>
          <w:sz w:val="28"/>
          <w:szCs w:val="28"/>
          <w:lang w:val="nl-NL"/>
        </w:rPr>
        <w:t>2. Mức chi phụ cấp hàng tháng đối với cộng tác viên công tác xã hội cấp xã</w:t>
      </w:r>
    </w:p>
    <w:p w14:paraId="5C5E828B" w14:textId="77777777" w:rsidR="008F1CEC" w:rsidRPr="008F1CEC" w:rsidRDefault="008F1CEC" w:rsidP="008F1CEC">
      <w:pPr>
        <w:spacing w:before="120"/>
        <w:ind w:firstLine="567"/>
        <w:jc w:val="both"/>
        <w:rPr>
          <w:bCs/>
          <w:sz w:val="28"/>
          <w:szCs w:val="28"/>
          <w:lang w:val="nl-NL"/>
        </w:rPr>
      </w:pPr>
      <w:r w:rsidRPr="008F1CEC">
        <w:rPr>
          <w:bCs/>
          <w:sz w:val="28"/>
          <w:szCs w:val="28"/>
          <w:lang w:val="nl-NL"/>
        </w:rPr>
        <w:t>Bằng mức lương cơ sở do Chính phủ quy định đối với cán bộ, công chức, viên chức và lực lượng vũ trang.</w:t>
      </w:r>
    </w:p>
    <w:p w14:paraId="30C2E9AF" w14:textId="77777777" w:rsidR="008F1CEC" w:rsidRPr="008F1CEC" w:rsidRDefault="008F1CEC" w:rsidP="008F1CEC">
      <w:pPr>
        <w:spacing w:before="120"/>
        <w:ind w:firstLine="567"/>
        <w:jc w:val="both"/>
        <w:rPr>
          <w:b/>
          <w:bCs/>
          <w:sz w:val="28"/>
          <w:szCs w:val="28"/>
          <w:lang w:val="nl-NL"/>
        </w:rPr>
      </w:pPr>
      <w:r w:rsidRPr="008F1CEC">
        <w:rPr>
          <w:b/>
          <w:bCs/>
          <w:sz w:val="28"/>
          <w:szCs w:val="28"/>
          <w:lang w:val="nl-NL"/>
        </w:rPr>
        <w:t>Điều 3. Nguồn kinh phí thực hiện</w:t>
      </w:r>
    </w:p>
    <w:p w14:paraId="408BBA96" w14:textId="77777777" w:rsidR="008F1CEC" w:rsidRPr="008F1CEC" w:rsidRDefault="00326364" w:rsidP="008F1CEC">
      <w:pPr>
        <w:shd w:val="clear" w:color="auto" w:fill="FFFFFF"/>
        <w:spacing w:before="120" w:line="252" w:lineRule="auto"/>
        <w:ind w:firstLine="567"/>
        <w:jc w:val="both"/>
        <w:rPr>
          <w:sz w:val="28"/>
          <w:szCs w:val="28"/>
          <w:lang w:val="nl-NL"/>
        </w:rPr>
      </w:pPr>
      <w:r>
        <w:rPr>
          <w:sz w:val="28"/>
          <w:szCs w:val="28"/>
          <w:lang w:val="nl-NL"/>
        </w:rPr>
        <w:t xml:space="preserve">1. </w:t>
      </w:r>
      <w:r w:rsidR="00E10EDF">
        <w:rPr>
          <w:sz w:val="28"/>
          <w:szCs w:val="28"/>
          <w:lang w:val="nl-NL"/>
        </w:rPr>
        <w:t xml:space="preserve">Nguồn ngân sách Trung </w:t>
      </w:r>
      <w:r w:rsidR="008F1CEC" w:rsidRPr="008F1CEC">
        <w:rPr>
          <w:sz w:val="28"/>
          <w:szCs w:val="28"/>
          <w:lang w:val="nl-NL"/>
        </w:rPr>
        <w:t>ương bổ sung có mục tiêu cho ngân sách địa phương để thực hiện Chương trình Phát triển công tác xã hội giai đoạn 2021-2030.</w:t>
      </w:r>
    </w:p>
    <w:p w14:paraId="4B81E86E" w14:textId="77777777" w:rsidR="008F1CEC" w:rsidRPr="008F1CEC" w:rsidRDefault="00326364" w:rsidP="008F1CEC">
      <w:pPr>
        <w:shd w:val="clear" w:color="auto" w:fill="FFFFFF"/>
        <w:spacing w:before="120" w:line="252" w:lineRule="auto"/>
        <w:ind w:firstLine="567"/>
        <w:jc w:val="both"/>
        <w:rPr>
          <w:sz w:val="28"/>
          <w:szCs w:val="28"/>
          <w:lang w:val="nl-NL"/>
        </w:rPr>
      </w:pPr>
      <w:r>
        <w:rPr>
          <w:sz w:val="28"/>
          <w:szCs w:val="28"/>
          <w:lang w:val="nl-NL"/>
        </w:rPr>
        <w:t>2.</w:t>
      </w:r>
      <w:r w:rsidR="008F1CEC" w:rsidRPr="008F1CEC">
        <w:rPr>
          <w:sz w:val="28"/>
          <w:szCs w:val="28"/>
          <w:lang w:val="nl-NL"/>
        </w:rPr>
        <w:t xml:space="preserve"> Nguồn ngân sách địa phương theo phân cấp ngân sách hiện hành.</w:t>
      </w:r>
    </w:p>
    <w:p w14:paraId="51BE98EE" w14:textId="77777777" w:rsidR="008F1CEC" w:rsidRPr="008F1CEC" w:rsidRDefault="008F1CEC" w:rsidP="008F1CEC">
      <w:pPr>
        <w:spacing w:before="120"/>
        <w:ind w:firstLine="567"/>
        <w:jc w:val="both"/>
        <w:rPr>
          <w:b/>
          <w:bCs/>
          <w:sz w:val="28"/>
          <w:szCs w:val="28"/>
          <w:lang w:val="nl-NL"/>
        </w:rPr>
      </w:pPr>
      <w:r w:rsidRPr="008F1CEC">
        <w:rPr>
          <w:b/>
          <w:bCs/>
          <w:sz w:val="28"/>
          <w:szCs w:val="28"/>
          <w:lang w:val="nl-NL"/>
        </w:rPr>
        <w:t xml:space="preserve">Điều 4. Tổ chức thực hiện </w:t>
      </w:r>
    </w:p>
    <w:p w14:paraId="17FDBB8E" w14:textId="77777777" w:rsidR="008F1CEC" w:rsidRPr="008F1CEC" w:rsidRDefault="008F1CEC" w:rsidP="008F1CEC">
      <w:pPr>
        <w:spacing w:before="120"/>
        <w:ind w:firstLine="567"/>
        <w:jc w:val="both"/>
        <w:rPr>
          <w:sz w:val="28"/>
          <w:szCs w:val="28"/>
          <w:lang w:val="nl-NL"/>
        </w:rPr>
      </w:pPr>
      <w:r w:rsidRPr="008F1CEC">
        <w:rPr>
          <w:sz w:val="28"/>
          <w:szCs w:val="28"/>
          <w:lang w:val="nl-NL"/>
        </w:rPr>
        <w:t>1. Giao Ủy ban nhân dân Tỉnh tổ chức triển khai thực hiện Nghị quyết này.</w:t>
      </w:r>
    </w:p>
    <w:p w14:paraId="7C10E8EF" w14:textId="77777777" w:rsidR="008F1CEC" w:rsidRPr="008F1CEC" w:rsidRDefault="008F1CEC" w:rsidP="008F1CEC">
      <w:pPr>
        <w:spacing w:before="120"/>
        <w:ind w:firstLine="567"/>
        <w:jc w:val="both"/>
        <w:rPr>
          <w:bCs/>
          <w:sz w:val="28"/>
          <w:szCs w:val="28"/>
          <w:lang w:val="nl-NL"/>
        </w:rPr>
      </w:pPr>
      <w:r w:rsidRPr="008F1CEC">
        <w:rPr>
          <w:sz w:val="28"/>
          <w:szCs w:val="28"/>
          <w:lang w:val="nl-NL"/>
        </w:rPr>
        <w:t xml:space="preserve">2. Thường trực Hội đồng nhân dân, các Ban </w:t>
      </w:r>
      <w:r w:rsidR="00324565">
        <w:rPr>
          <w:sz w:val="28"/>
          <w:szCs w:val="28"/>
          <w:lang w:val="nl-NL"/>
        </w:rPr>
        <w:t xml:space="preserve">của </w:t>
      </w:r>
      <w:r w:rsidRPr="008F1CEC">
        <w:rPr>
          <w:sz w:val="28"/>
          <w:szCs w:val="28"/>
          <w:lang w:val="nl-NL"/>
        </w:rPr>
        <w:t>Hội đồng nhân dân, các Tổ đại biểu Hội đồng nhân dân và đại biểu Hội đồng nhân dân Tỉnh giám sát việc thực hiện Nghị quyết này.</w:t>
      </w:r>
    </w:p>
    <w:p w14:paraId="2FC51B6D" w14:textId="77777777" w:rsidR="008F1CEC" w:rsidRDefault="008F1CEC" w:rsidP="008F1CEC">
      <w:pPr>
        <w:spacing w:before="120" w:after="240"/>
        <w:ind w:firstLine="567"/>
        <w:jc w:val="both"/>
        <w:rPr>
          <w:sz w:val="28"/>
          <w:szCs w:val="28"/>
          <w:lang w:val="nl-NL"/>
        </w:rPr>
      </w:pPr>
      <w:r w:rsidRPr="00B70543">
        <w:rPr>
          <w:sz w:val="28"/>
          <w:szCs w:val="28"/>
          <w:lang w:val="nl-NL"/>
        </w:rPr>
        <w:t>Nghị quyết này đã được Hội đồng</w:t>
      </w:r>
      <w:r w:rsidR="006C4E8A" w:rsidRPr="00B70543">
        <w:rPr>
          <w:sz w:val="28"/>
          <w:szCs w:val="28"/>
          <w:lang w:val="nl-NL"/>
        </w:rPr>
        <w:t xml:space="preserve"> nhân dân tỉnh Đồng Tháp Khoá X</w:t>
      </w:r>
      <w:r w:rsidR="006676A6" w:rsidRPr="00B70543">
        <w:rPr>
          <w:sz w:val="28"/>
          <w:szCs w:val="28"/>
          <w:lang w:val="nl-NL"/>
        </w:rPr>
        <w:t>,</w:t>
      </w:r>
      <w:r w:rsidRPr="00B70543">
        <w:rPr>
          <w:sz w:val="28"/>
          <w:szCs w:val="28"/>
          <w:lang w:val="nl-NL"/>
        </w:rPr>
        <w:t xml:space="preserve"> Kỳ </w:t>
      </w:r>
      <w:r w:rsidR="009631F2" w:rsidRPr="00B70543">
        <w:rPr>
          <w:sz w:val="28"/>
          <w:szCs w:val="28"/>
          <w:lang w:val="nl-NL"/>
        </w:rPr>
        <w:t>họp thứ bảy thông qua ngày 1</w:t>
      </w:r>
      <w:r w:rsidR="00AF17D5" w:rsidRPr="00B70543">
        <w:rPr>
          <w:sz w:val="28"/>
          <w:szCs w:val="28"/>
          <w:lang w:val="nl-NL"/>
        </w:rPr>
        <w:t>0</w:t>
      </w:r>
      <w:r w:rsidR="009631F2" w:rsidRPr="00B70543">
        <w:rPr>
          <w:sz w:val="28"/>
          <w:szCs w:val="28"/>
          <w:lang w:val="nl-NL"/>
        </w:rPr>
        <w:t xml:space="preserve"> </w:t>
      </w:r>
      <w:r w:rsidRPr="00B70543">
        <w:rPr>
          <w:sz w:val="28"/>
          <w:szCs w:val="28"/>
          <w:lang w:val="nl-NL"/>
        </w:rPr>
        <w:t xml:space="preserve">tháng 12 năm 2023 và có hiệu lực từ ngày </w:t>
      </w:r>
      <w:r w:rsidR="009631F2" w:rsidRPr="00B70543">
        <w:rPr>
          <w:sz w:val="28"/>
          <w:szCs w:val="28"/>
          <w:lang w:val="nl-NL"/>
        </w:rPr>
        <w:t>01 tháng 01</w:t>
      </w:r>
      <w:r w:rsidRPr="00B70543">
        <w:rPr>
          <w:sz w:val="28"/>
          <w:szCs w:val="28"/>
          <w:lang w:val="nl-NL"/>
        </w:rPr>
        <w:t xml:space="preserve"> năm 202</w:t>
      </w:r>
      <w:r w:rsidR="009631F2" w:rsidRPr="00B70543">
        <w:rPr>
          <w:sz w:val="28"/>
          <w:szCs w:val="28"/>
          <w:lang w:val="nl-NL"/>
        </w:rPr>
        <w:t>4</w:t>
      </w:r>
      <w:r w:rsidRPr="00B70543">
        <w:rPr>
          <w:sz w:val="28"/>
          <w:szCs w:val="28"/>
          <w:lang w:val="nl-NL"/>
        </w:rPr>
        <w:t>./.</w:t>
      </w:r>
    </w:p>
    <w:p w14:paraId="67548062" w14:textId="77777777" w:rsidR="00B70543" w:rsidRPr="00B70543" w:rsidRDefault="00B70543" w:rsidP="008F1CEC">
      <w:pPr>
        <w:spacing w:before="120" w:after="240"/>
        <w:ind w:firstLine="567"/>
        <w:jc w:val="both"/>
        <w:rPr>
          <w:sz w:val="2"/>
          <w:szCs w:val="2"/>
          <w:lang w:val="nl-NL"/>
        </w:rPr>
      </w:pP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5387"/>
        <w:gridCol w:w="3685"/>
      </w:tblGrid>
      <w:tr w:rsidR="009631F2" w:rsidRPr="009631F2" w14:paraId="05BFD1DD" w14:textId="77777777" w:rsidTr="00DB0432">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14:paraId="37B9EF27" w14:textId="77777777" w:rsidR="009631F2" w:rsidRPr="009631F2" w:rsidRDefault="009631F2" w:rsidP="009631F2">
            <w:pPr>
              <w:suppressAutoHyphens/>
              <w:autoSpaceDN w:val="0"/>
              <w:textAlignment w:val="baseline"/>
              <w:rPr>
                <w:sz w:val="22"/>
                <w:szCs w:val="22"/>
                <w:lang w:val="nl-NL"/>
              </w:rPr>
            </w:pPr>
            <w:r w:rsidRPr="009631F2">
              <w:rPr>
                <w:szCs w:val="20"/>
                <w:lang w:val="vi-VN"/>
              </w:rPr>
              <w:t> </w:t>
            </w:r>
            <w:r w:rsidRPr="009631F2">
              <w:rPr>
                <w:b/>
                <w:bCs/>
                <w:i/>
                <w:iCs/>
                <w:szCs w:val="20"/>
                <w:lang w:val="vi-VN"/>
              </w:rPr>
              <w:t>Nơi nhận:</w:t>
            </w:r>
            <w:r w:rsidRPr="009631F2">
              <w:rPr>
                <w:b/>
                <w:bCs/>
                <w:i/>
                <w:iCs/>
                <w:sz w:val="20"/>
                <w:szCs w:val="20"/>
                <w:lang w:val="vi-VN"/>
              </w:rPr>
              <w:br/>
            </w:r>
            <w:r w:rsidRPr="009631F2">
              <w:rPr>
                <w:sz w:val="22"/>
                <w:szCs w:val="22"/>
                <w:lang w:val="nl-NL"/>
              </w:rPr>
              <w:t>- Ủy ban Thường vụ Quốc Hội;</w:t>
            </w:r>
          </w:p>
          <w:p w14:paraId="73187ABD" w14:textId="77777777" w:rsidR="009631F2" w:rsidRPr="009631F2" w:rsidRDefault="009631F2" w:rsidP="009631F2">
            <w:pPr>
              <w:suppressAutoHyphens/>
              <w:autoSpaceDN w:val="0"/>
              <w:textAlignment w:val="baseline"/>
              <w:rPr>
                <w:sz w:val="22"/>
                <w:szCs w:val="22"/>
                <w:lang w:val="nl-NL"/>
              </w:rPr>
            </w:pPr>
            <w:r w:rsidRPr="009631F2">
              <w:rPr>
                <w:sz w:val="22"/>
                <w:szCs w:val="22"/>
                <w:lang w:val="nl-NL"/>
              </w:rPr>
              <w:t>- Chính phủ;</w:t>
            </w:r>
          </w:p>
          <w:p w14:paraId="0D29A11F" w14:textId="77777777" w:rsidR="00324565" w:rsidRDefault="009631F2" w:rsidP="009631F2">
            <w:pPr>
              <w:suppressAutoHyphens/>
              <w:autoSpaceDN w:val="0"/>
              <w:textAlignment w:val="baseline"/>
              <w:rPr>
                <w:sz w:val="22"/>
                <w:szCs w:val="22"/>
                <w:lang w:val="nl-NL"/>
              </w:rPr>
            </w:pPr>
            <w:r w:rsidRPr="009631F2">
              <w:rPr>
                <w:sz w:val="22"/>
                <w:szCs w:val="22"/>
                <w:lang w:val="nl-NL"/>
              </w:rPr>
              <w:t>- Bộ Tài chính;</w:t>
            </w:r>
            <w:r>
              <w:rPr>
                <w:sz w:val="22"/>
                <w:szCs w:val="22"/>
                <w:lang w:val="nl-NL"/>
              </w:rPr>
              <w:t xml:space="preserve"> </w:t>
            </w:r>
          </w:p>
          <w:p w14:paraId="1116CA80" w14:textId="77777777" w:rsidR="009631F2" w:rsidRPr="009631F2" w:rsidRDefault="00324565" w:rsidP="009631F2">
            <w:pPr>
              <w:suppressAutoHyphens/>
              <w:autoSpaceDN w:val="0"/>
              <w:textAlignment w:val="baseline"/>
              <w:rPr>
                <w:sz w:val="22"/>
                <w:szCs w:val="22"/>
                <w:lang w:val="nl-NL"/>
              </w:rPr>
            </w:pPr>
            <w:r>
              <w:rPr>
                <w:sz w:val="22"/>
                <w:szCs w:val="22"/>
                <w:lang w:val="nl-NL"/>
              </w:rPr>
              <w:t xml:space="preserve">- Bộ </w:t>
            </w:r>
            <w:r w:rsidR="009631F2">
              <w:rPr>
                <w:sz w:val="22"/>
                <w:szCs w:val="22"/>
                <w:lang w:val="nl-NL"/>
              </w:rPr>
              <w:t>Lao động - Thương binh và Xã hội;</w:t>
            </w:r>
            <w:r w:rsidR="009631F2" w:rsidRPr="009631F2">
              <w:rPr>
                <w:sz w:val="22"/>
                <w:szCs w:val="22"/>
                <w:lang w:val="nl-NL"/>
              </w:rPr>
              <w:br/>
              <w:t xml:space="preserve">- Bộ Tư pháp (Cục kiểm tra VBQPPL);      </w:t>
            </w:r>
            <w:r w:rsidR="009631F2" w:rsidRPr="009631F2">
              <w:rPr>
                <w:sz w:val="22"/>
                <w:szCs w:val="22"/>
                <w:lang w:val="nl-NL"/>
              </w:rPr>
              <w:br/>
              <w:t>- TT.TU, UBND, UBMTTQVN Tỉnh;</w:t>
            </w:r>
            <w:r w:rsidR="009631F2" w:rsidRPr="009631F2">
              <w:rPr>
                <w:sz w:val="22"/>
                <w:szCs w:val="22"/>
                <w:lang w:val="nl-NL"/>
              </w:rPr>
              <w:br/>
              <w:t xml:space="preserve">- Đoàn ĐBQH Tỉnh; </w:t>
            </w:r>
          </w:p>
          <w:p w14:paraId="326358BB" w14:textId="77777777" w:rsidR="009631F2" w:rsidRPr="009631F2" w:rsidRDefault="009631F2" w:rsidP="009631F2">
            <w:pPr>
              <w:suppressAutoHyphens/>
              <w:autoSpaceDN w:val="0"/>
              <w:textAlignment w:val="baseline"/>
              <w:rPr>
                <w:sz w:val="22"/>
                <w:szCs w:val="22"/>
                <w:lang w:val="nl-NL"/>
              </w:rPr>
            </w:pPr>
            <w:r w:rsidRPr="009631F2">
              <w:rPr>
                <w:sz w:val="22"/>
                <w:szCs w:val="22"/>
                <w:lang w:val="nl-NL"/>
              </w:rPr>
              <w:t>- Đại biểu HĐND Tỉnh;</w:t>
            </w:r>
          </w:p>
          <w:p w14:paraId="284FDBAC" w14:textId="77777777" w:rsidR="009631F2" w:rsidRPr="009631F2" w:rsidRDefault="009631F2" w:rsidP="009631F2">
            <w:pPr>
              <w:suppressAutoHyphens/>
              <w:autoSpaceDN w:val="0"/>
              <w:textAlignment w:val="baseline"/>
              <w:rPr>
                <w:sz w:val="22"/>
                <w:szCs w:val="22"/>
                <w:lang w:val="nl-NL"/>
              </w:rPr>
            </w:pPr>
            <w:r w:rsidRPr="009631F2">
              <w:rPr>
                <w:sz w:val="22"/>
                <w:szCs w:val="22"/>
                <w:lang w:val="nl-NL"/>
              </w:rPr>
              <w:t>- Các sở, ban, ngành, tổ chức CT-XH Tỉnh;</w:t>
            </w:r>
          </w:p>
          <w:p w14:paraId="1AAB11E1" w14:textId="77777777" w:rsidR="009631F2" w:rsidRPr="009631F2" w:rsidRDefault="006B5F51" w:rsidP="009631F2">
            <w:pPr>
              <w:suppressAutoHyphens/>
              <w:autoSpaceDN w:val="0"/>
              <w:textAlignment w:val="baseline"/>
              <w:rPr>
                <w:sz w:val="22"/>
                <w:szCs w:val="22"/>
                <w:lang w:val="nl-NL"/>
              </w:rPr>
            </w:pPr>
            <w:r>
              <w:rPr>
                <w:sz w:val="22"/>
                <w:szCs w:val="22"/>
                <w:lang w:val="nl-NL"/>
              </w:rPr>
              <w:t xml:space="preserve">- </w:t>
            </w:r>
            <w:r w:rsidR="009631F2" w:rsidRPr="009631F2">
              <w:rPr>
                <w:sz w:val="22"/>
                <w:szCs w:val="22"/>
                <w:lang w:val="nl-NL"/>
              </w:rPr>
              <w:t>HĐND, UBND huyện, thành phố;</w:t>
            </w:r>
          </w:p>
          <w:p w14:paraId="2FD9A7A7" w14:textId="77777777" w:rsidR="009631F2" w:rsidRPr="009631F2" w:rsidRDefault="009631F2" w:rsidP="009631F2">
            <w:pPr>
              <w:suppressAutoHyphens/>
              <w:autoSpaceDN w:val="0"/>
              <w:textAlignment w:val="baseline"/>
              <w:rPr>
                <w:sz w:val="22"/>
                <w:szCs w:val="22"/>
                <w:lang w:val="nl-NL"/>
              </w:rPr>
            </w:pPr>
            <w:r w:rsidRPr="009631F2">
              <w:rPr>
                <w:sz w:val="22"/>
                <w:szCs w:val="22"/>
                <w:lang w:val="nl-NL"/>
              </w:rPr>
              <w:t>- Công báo Tỉnh;</w:t>
            </w:r>
          </w:p>
          <w:p w14:paraId="4C016D03" w14:textId="77777777" w:rsidR="009631F2" w:rsidRPr="009631F2" w:rsidRDefault="009631F2" w:rsidP="009631F2">
            <w:pPr>
              <w:suppressAutoHyphens/>
              <w:autoSpaceDN w:val="0"/>
              <w:textAlignment w:val="baseline"/>
              <w:rPr>
                <w:sz w:val="22"/>
                <w:szCs w:val="22"/>
                <w:lang w:val="nl-NL"/>
              </w:rPr>
            </w:pPr>
            <w:r w:rsidRPr="009631F2">
              <w:rPr>
                <w:sz w:val="22"/>
                <w:szCs w:val="22"/>
                <w:lang w:val="nl-NL"/>
              </w:rPr>
              <w:t>- Cổng Thông tin điện tử Tỉnh;</w:t>
            </w:r>
          </w:p>
          <w:p w14:paraId="6DBFE088" w14:textId="77777777" w:rsidR="009631F2" w:rsidRPr="009631F2" w:rsidRDefault="009631F2" w:rsidP="009631F2">
            <w:pPr>
              <w:suppressAutoHyphens/>
              <w:autoSpaceDN w:val="0"/>
              <w:textAlignment w:val="baseline"/>
              <w:rPr>
                <w:sz w:val="20"/>
                <w:szCs w:val="20"/>
                <w:lang w:val="nl-NL"/>
              </w:rPr>
            </w:pPr>
            <w:r w:rsidRPr="009631F2">
              <w:rPr>
                <w:sz w:val="22"/>
                <w:szCs w:val="22"/>
                <w:lang w:val="nl-NL"/>
              </w:rPr>
              <w:t xml:space="preserve">- Lưu: VT, Phòng Công tác HĐND.        </w:t>
            </w:r>
          </w:p>
        </w:tc>
        <w:tc>
          <w:tcPr>
            <w:tcW w:w="3685" w:type="dxa"/>
            <w:tcBorders>
              <w:top w:val="nil"/>
              <w:left w:val="nil"/>
              <w:bottom w:val="nil"/>
              <w:right w:val="nil"/>
              <w:tl2br w:val="nil"/>
              <w:tr2bl w:val="nil"/>
            </w:tcBorders>
            <w:shd w:val="clear" w:color="auto" w:fill="auto"/>
            <w:tcMar>
              <w:top w:w="0" w:type="dxa"/>
              <w:left w:w="108" w:type="dxa"/>
              <w:bottom w:w="0" w:type="dxa"/>
              <w:right w:w="108" w:type="dxa"/>
            </w:tcMar>
          </w:tcPr>
          <w:p w14:paraId="7515B671" w14:textId="77777777" w:rsidR="009631F2" w:rsidRPr="009631F2" w:rsidRDefault="009631F2" w:rsidP="009631F2">
            <w:pPr>
              <w:suppressAutoHyphens/>
              <w:autoSpaceDN w:val="0"/>
              <w:jc w:val="center"/>
              <w:textAlignment w:val="baseline"/>
              <w:rPr>
                <w:b/>
                <w:bCs/>
                <w:sz w:val="28"/>
                <w:szCs w:val="28"/>
              </w:rPr>
            </w:pPr>
            <w:r w:rsidRPr="009631F2">
              <w:rPr>
                <w:b/>
                <w:bCs/>
                <w:sz w:val="28"/>
                <w:szCs w:val="28"/>
              </w:rPr>
              <w:t>CHỦ TỊCH</w:t>
            </w:r>
          </w:p>
          <w:p w14:paraId="5D0502C3" w14:textId="77777777" w:rsidR="009631F2" w:rsidRPr="009631F2" w:rsidRDefault="009631F2" w:rsidP="009631F2">
            <w:pPr>
              <w:suppressAutoHyphens/>
              <w:autoSpaceDN w:val="0"/>
              <w:jc w:val="center"/>
              <w:textAlignment w:val="baseline"/>
              <w:rPr>
                <w:b/>
                <w:bCs/>
                <w:sz w:val="28"/>
                <w:szCs w:val="28"/>
              </w:rPr>
            </w:pPr>
          </w:p>
          <w:p w14:paraId="2447DA78" w14:textId="77777777" w:rsidR="009631F2" w:rsidRPr="009631F2" w:rsidRDefault="009631F2" w:rsidP="009631F2">
            <w:pPr>
              <w:suppressAutoHyphens/>
              <w:autoSpaceDN w:val="0"/>
              <w:jc w:val="center"/>
              <w:textAlignment w:val="baseline"/>
              <w:rPr>
                <w:b/>
                <w:bCs/>
                <w:sz w:val="28"/>
                <w:szCs w:val="28"/>
              </w:rPr>
            </w:pPr>
          </w:p>
          <w:p w14:paraId="7394E916" w14:textId="77777777" w:rsidR="009631F2" w:rsidRPr="009631F2" w:rsidRDefault="009631F2" w:rsidP="009631F2">
            <w:pPr>
              <w:suppressAutoHyphens/>
              <w:autoSpaceDN w:val="0"/>
              <w:jc w:val="center"/>
              <w:textAlignment w:val="baseline"/>
              <w:rPr>
                <w:b/>
                <w:bCs/>
                <w:sz w:val="28"/>
                <w:szCs w:val="28"/>
              </w:rPr>
            </w:pPr>
          </w:p>
          <w:p w14:paraId="32BED360" w14:textId="77777777" w:rsidR="009631F2" w:rsidRPr="009631F2" w:rsidRDefault="009631F2" w:rsidP="009631F2">
            <w:pPr>
              <w:suppressAutoHyphens/>
              <w:autoSpaceDN w:val="0"/>
              <w:jc w:val="center"/>
              <w:textAlignment w:val="baseline"/>
              <w:rPr>
                <w:b/>
                <w:bCs/>
                <w:sz w:val="28"/>
                <w:szCs w:val="28"/>
              </w:rPr>
            </w:pPr>
          </w:p>
          <w:p w14:paraId="5DBFD062" w14:textId="77777777" w:rsidR="009631F2" w:rsidRPr="009631F2" w:rsidRDefault="009631F2" w:rsidP="009631F2">
            <w:pPr>
              <w:suppressAutoHyphens/>
              <w:autoSpaceDN w:val="0"/>
              <w:jc w:val="center"/>
              <w:textAlignment w:val="baseline"/>
              <w:rPr>
                <w:b/>
                <w:bCs/>
                <w:sz w:val="28"/>
                <w:szCs w:val="28"/>
              </w:rPr>
            </w:pPr>
          </w:p>
          <w:p w14:paraId="22AA1685" w14:textId="77777777" w:rsidR="009631F2" w:rsidRPr="009631F2" w:rsidRDefault="009631F2" w:rsidP="009631F2">
            <w:pPr>
              <w:suppressAutoHyphens/>
              <w:autoSpaceDN w:val="0"/>
              <w:jc w:val="center"/>
              <w:textAlignment w:val="baseline"/>
              <w:rPr>
                <w:b/>
                <w:bCs/>
                <w:sz w:val="20"/>
                <w:szCs w:val="20"/>
              </w:rPr>
            </w:pPr>
          </w:p>
          <w:p w14:paraId="722EBAC3" w14:textId="77777777" w:rsidR="009631F2" w:rsidRPr="009631F2" w:rsidRDefault="009631F2" w:rsidP="009631F2">
            <w:pPr>
              <w:suppressAutoHyphens/>
              <w:autoSpaceDN w:val="0"/>
              <w:jc w:val="center"/>
              <w:textAlignment w:val="baseline"/>
              <w:rPr>
                <w:sz w:val="28"/>
                <w:szCs w:val="28"/>
              </w:rPr>
            </w:pPr>
            <w:r w:rsidRPr="009631F2">
              <w:rPr>
                <w:b/>
                <w:bCs/>
                <w:sz w:val="28"/>
                <w:szCs w:val="28"/>
              </w:rPr>
              <w:t>Phan Văn Thắng</w:t>
            </w:r>
          </w:p>
        </w:tc>
      </w:tr>
    </w:tbl>
    <w:p w14:paraId="2AE2CB0D" w14:textId="77777777" w:rsidR="008F1CEC" w:rsidRPr="00993200" w:rsidRDefault="008F1CEC" w:rsidP="008F1CEC">
      <w:pPr>
        <w:rPr>
          <w:sz w:val="10"/>
          <w:szCs w:val="26"/>
        </w:rPr>
      </w:pPr>
    </w:p>
    <w:p w14:paraId="59947B4D" w14:textId="77777777" w:rsidR="0059145D" w:rsidRPr="0067143C" w:rsidRDefault="0059145D" w:rsidP="00BE14B5">
      <w:pPr>
        <w:shd w:val="clear" w:color="auto" w:fill="FFFFFF"/>
        <w:rPr>
          <w:sz w:val="28"/>
          <w:szCs w:val="28"/>
          <w:lang w:val="nl-NL"/>
        </w:rPr>
      </w:pPr>
    </w:p>
    <w:sectPr w:rsidR="0059145D" w:rsidRPr="0067143C" w:rsidSect="008F1CEC">
      <w:headerReference w:type="default" r:id="rId8"/>
      <w:pgSz w:w="11907" w:h="16840" w:code="9"/>
      <w:pgMar w:top="1134" w:right="1134" w:bottom="1134" w:left="1701" w:header="720" w:footer="53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A39C" w14:textId="77777777" w:rsidR="00E42D3E" w:rsidRDefault="00E42D3E" w:rsidP="001255E4">
      <w:r>
        <w:separator/>
      </w:r>
    </w:p>
  </w:endnote>
  <w:endnote w:type="continuationSeparator" w:id="0">
    <w:p w14:paraId="0DE28899" w14:textId="77777777" w:rsidR="00E42D3E" w:rsidRDefault="00E42D3E" w:rsidP="0012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6EDC" w14:textId="77777777" w:rsidR="00E42D3E" w:rsidRDefault="00E42D3E" w:rsidP="001255E4">
      <w:r>
        <w:separator/>
      </w:r>
    </w:p>
  </w:footnote>
  <w:footnote w:type="continuationSeparator" w:id="0">
    <w:p w14:paraId="016D494F" w14:textId="77777777" w:rsidR="00E42D3E" w:rsidRDefault="00E42D3E" w:rsidP="0012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8AB5" w14:textId="77777777" w:rsidR="00000000" w:rsidRPr="00326364" w:rsidRDefault="00D0725C" w:rsidP="00993200">
    <w:pPr>
      <w:pStyle w:val="Header"/>
      <w:jc w:val="center"/>
      <w:rPr>
        <w:sz w:val="28"/>
        <w:szCs w:val="28"/>
      </w:rPr>
    </w:pPr>
    <w:r w:rsidRPr="00326364">
      <w:rPr>
        <w:sz w:val="28"/>
        <w:szCs w:val="28"/>
      </w:rPr>
      <w:fldChar w:fldCharType="begin"/>
    </w:r>
    <w:r w:rsidRPr="00326364">
      <w:rPr>
        <w:sz w:val="28"/>
        <w:szCs w:val="28"/>
      </w:rPr>
      <w:instrText xml:space="preserve"> PAGE   \* MERGEFORMAT </w:instrText>
    </w:r>
    <w:r w:rsidRPr="00326364">
      <w:rPr>
        <w:sz w:val="28"/>
        <w:szCs w:val="28"/>
      </w:rPr>
      <w:fldChar w:fldCharType="separate"/>
    </w:r>
    <w:r w:rsidR="00324565">
      <w:rPr>
        <w:noProof/>
        <w:sz w:val="28"/>
        <w:szCs w:val="28"/>
      </w:rPr>
      <w:t>2</w:t>
    </w:r>
    <w:r w:rsidRPr="00326364">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5E6"/>
    <w:multiLevelType w:val="multilevel"/>
    <w:tmpl w:val="78FE4CA4"/>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15:restartNumberingAfterBreak="0">
    <w:nsid w:val="07BD0987"/>
    <w:multiLevelType w:val="hybridMultilevel"/>
    <w:tmpl w:val="1DF6DCD6"/>
    <w:lvl w:ilvl="0" w:tplc="468E484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0776879"/>
    <w:multiLevelType w:val="multilevel"/>
    <w:tmpl w:val="69DE04B0"/>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 w15:restartNumberingAfterBreak="0">
    <w:nsid w:val="142E69E7"/>
    <w:multiLevelType w:val="hybridMultilevel"/>
    <w:tmpl w:val="3A923F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63B1"/>
    <w:multiLevelType w:val="hybridMultilevel"/>
    <w:tmpl w:val="9E9AF70C"/>
    <w:lvl w:ilvl="0" w:tplc="9D7876D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A084851"/>
    <w:multiLevelType w:val="hybridMultilevel"/>
    <w:tmpl w:val="7C9496F6"/>
    <w:lvl w:ilvl="0" w:tplc="97A623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C4F2FBB"/>
    <w:multiLevelType w:val="multilevel"/>
    <w:tmpl w:val="CE0A11D0"/>
    <w:lvl w:ilvl="0">
      <w:start w:val="2"/>
      <w:numFmt w:val="decimal"/>
      <w:lvlText w:val="%1."/>
      <w:lvlJc w:val="left"/>
      <w:pPr>
        <w:ind w:left="648" w:hanging="648"/>
      </w:pPr>
      <w:rPr>
        <w:rFonts w:hint="default"/>
        <w:b/>
      </w:rPr>
    </w:lvl>
    <w:lvl w:ilvl="1">
      <w:start w:val="1"/>
      <w:numFmt w:val="decimal"/>
      <w:lvlText w:val="%1.%2."/>
      <w:lvlJc w:val="left"/>
      <w:pPr>
        <w:ind w:left="933"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3078" w:hanging="180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864" w:hanging="2160"/>
      </w:pPr>
      <w:rPr>
        <w:rFonts w:hint="default"/>
        <w:b/>
      </w:rPr>
    </w:lvl>
  </w:abstractNum>
  <w:abstractNum w:abstractNumId="7" w15:restartNumberingAfterBreak="0">
    <w:nsid w:val="1EC9457A"/>
    <w:multiLevelType w:val="hybridMultilevel"/>
    <w:tmpl w:val="2AFAFFD0"/>
    <w:lvl w:ilvl="0" w:tplc="E14007C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F414022"/>
    <w:multiLevelType w:val="hybridMultilevel"/>
    <w:tmpl w:val="EC727E96"/>
    <w:lvl w:ilvl="0" w:tplc="2532668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FA12BF0"/>
    <w:multiLevelType w:val="multilevel"/>
    <w:tmpl w:val="9C480602"/>
    <w:lvl w:ilvl="0">
      <w:start w:val="2"/>
      <w:numFmt w:val="decimal"/>
      <w:lvlText w:val="%1."/>
      <w:lvlJc w:val="left"/>
      <w:pPr>
        <w:ind w:left="648" w:hanging="648"/>
      </w:pPr>
      <w:rPr>
        <w:rFonts w:hint="default"/>
        <w:b/>
      </w:rPr>
    </w:lvl>
    <w:lvl w:ilvl="1">
      <w:start w:val="2"/>
      <w:numFmt w:val="decimal"/>
      <w:lvlText w:val="%1.%2."/>
      <w:lvlJc w:val="left"/>
      <w:pPr>
        <w:ind w:left="862" w:hanging="72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0" w15:restartNumberingAfterBreak="0">
    <w:nsid w:val="2158773B"/>
    <w:multiLevelType w:val="multilevel"/>
    <w:tmpl w:val="DE0873FE"/>
    <w:lvl w:ilvl="0">
      <w:start w:val="3"/>
      <w:numFmt w:val="decimal"/>
      <w:lvlText w:val="%1"/>
      <w:lvlJc w:val="left"/>
      <w:pPr>
        <w:ind w:left="576" w:hanging="576"/>
      </w:pPr>
      <w:rPr>
        <w:rFonts w:hint="default"/>
        <w:b/>
      </w:rPr>
    </w:lvl>
    <w:lvl w:ilvl="1">
      <w:start w:val="1"/>
      <w:numFmt w:val="decimal"/>
      <w:lvlText w:val="%1.%2"/>
      <w:lvlJc w:val="left"/>
      <w:pPr>
        <w:ind w:left="1143" w:hanging="576"/>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1" w15:restartNumberingAfterBreak="0">
    <w:nsid w:val="247B3224"/>
    <w:multiLevelType w:val="multilevel"/>
    <w:tmpl w:val="89EE09BE"/>
    <w:lvl w:ilvl="0">
      <w:start w:val="2"/>
      <w:numFmt w:val="decimal"/>
      <w:lvlText w:val="%1"/>
      <w:lvlJc w:val="left"/>
      <w:pPr>
        <w:ind w:left="576" w:hanging="576"/>
      </w:pPr>
      <w:rPr>
        <w:rFonts w:hint="default"/>
        <w:b/>
      </w:rPr>
    </w:lvl>
    <w:lvl w:ilvl="1">
      <w:start w:val="1"/>
      <w:numFmt w:val="decimal"/>
      <w:lvlText w:val="%1.%2"/>
      <w:lvlJc w:val="left"/>
      <w:pPr>
        <w:ind w:left="576" w:hanging="576"/>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47F5C6E"/>
    <w:multiLevelType w:val="hybridMultilevel"/>
    <w:tmpl w:val="6926542E"/>
    <w:lvl w:ilvl="0" w:tplc="EA381B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5450838"/>
    <w:multiLevelType w:val="hybridMultilevel"/>
    <w:tmpl w:val="320099E0"/>
    <w:lvl w:ilvl="0" w:tplc="9460B3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77B5C3C"/>
    <w:multiLevelType w:val="hybridMultilevel"/>
    <w:tmpl w:val="EB2A497A"/>
    <w:lvl w:ilvl="0" w:tplc="6636848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77D13E9"/>
    <w:multiLevelType w:val="multilevel"/>
    <w:tmpl w:val="44C6C8E2"/>
    <w:lvl w:ilvl="0">
      <w:start w:val="1"/>
      <w:numFmt w:val="decimal"/>
      <w:lvlText w:val="%1."/>
      <w:lvlJc w:val="left"/>
      <w:pPr>
        <w:ind w:left="644" w:hanging="360"/>
      </w:pPr>
      <w:rPr>
        <w:rFonts w:hint="default"/>
      </w:rPr>
    </w:lvl>
    <w:lvl w:ilvl="1">
      <w:start w:val="1"/>
      <w:numFmt w:val="decimal"/>
      <w:isLgl/>
      <w:lvlText w:val="%1.%2"/>
      <w:lvlJc w:val="left"/>
      <w:pPr>
        <w:ind w:left="882" w:hanging="456"/>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15:restartNumberingAfterBreak="0">
    <w:nsid w:val="32AA6006"/>
    <w:multiLevelType w:val="hybridMultilevel"/>
    <w:tmpl w:val="0F5A46C4"/>
    <w:lvl w:ilvl="0" w:tplc="F3A822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53E5566"/>
    <w:multiLevelType w:val="hybridMultilevel"/>
    <w:tmpl w:val="13F2A4AC"/>
    <w:lvl w:ilvl="0" w:tplc="9D38DE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74F1FDE"/>
    <w:multiLevelType w:val="multilevel"/>
    <w:tmpl w:val="C03EAADC"/>
    <w:lvl w:ilvl="0">
      <w:start w:val="3"/>
      <w:numFmt w:val="decimal"/>
      <w:lvlText w:val="%1"/>
      <w:lvlJc w:val="left"/>
      <w:pPr>
        <w:ind w:left="576" w:hanging="576"/>
      </w:pPr>
      <w:rPr>
        <w:rFonts w:hint="default"/>
      </w:rPr>
    </w:lvl>
    <w:lvl w:ilvl="1">
      <w:start w:val="1"/>
      <w:numFmt w:val="decimal"/>
      <w:lvlText w:val="%1.%2"/>
      <w:lvlJc w:val="left"/>
      <w:pPr>
        <w:ind w:left="789" w:hanging="576"/>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9" w15:restartNumberingAfterBreak="0">
    <w:nsid w:val="38B067A9"/>
    <w:multiLevelType w:val="hybridMultilevel"/>
    <w:tmpl w:val="563CCF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16ECF"/>
    <w:multiLevelType w:val="hybridMultilevel"/>
    <w:tmpl w:val="D2F2168E"/>
    <w:lvl w:ilvl="0" w:tplc="EF4CD61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E503FAA"/>
    <w:multiLevelType w:val="hybridMultilevel"/>
    <w:tmpl w:val="3320A238"/>
    <w:lvl w:ilvl="0" w:tplc="C3786E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1E77356"/>
    <w:multiLevelType w:val="hybridMultilevel"/>
    <w:tmpl w:val="B866B8C6"/>
    <w:lvl w:ilvl="0" w:tplc="5F8ACC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2FB673A"/>
    <w:multiLevelType w:val="multilevel"/>
    <w:tmpl w:val="F2D433F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24" w15:restartNumberingAfterBreak="0">
    <w:nsid w:val="468B0BD1"/>
    <w:multiLevelType w:val="hybridMultilevel"/>
    <w:tmpl w:val="422CE526"/>
    <w:lvl w:ilvl="0" w:tplc="AFCE10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C2E527F"/>
    <w:multiLevelType w:val="hybridMultilevel"/>
    <w:tmpl w:val="207E0B88"/>
    <w:lvl w:ilvl="0" w:tplc="9798337A">
      <w:start w:val="2"/>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51BE3CF8"/>
    <w:multiLevelType w:val="multilevel"/>
    <w:tmpl w:val="59B85BAE"/>
    <w:lvl w:ilvl="0">
      <w:start w:val="2"/>
      <w:numFmt w:val="decimal"/>
      <w:lvlText w:val="%1"/>
      <w:lvlJc w:val="left"/>
      <w:pPr>
        <w:ind w:left="576" w:hanging="576"/>
      </w:pPr>
      <w:rPr>
        <w:rFonts w:hint="default"/>
        <w:b/>
      </w:rPr>
    </w:lvl>
    <w:lvl w:ilvl="1">
      <w:start w:val="1"/>
      <w:numFmt w:val="decimal"/>
      <w:lvlText w:val="%1.%2"/>
      <w:lvlJc w:val="left"/>
      <w:pPr>
        <w:ind w:left="789" w:hanging="576"/>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864" w:hanging="2160"/>
      </w:pPr>
      <w:rPr>
        <w:rFonts w:hint="default"/>
        <w:b/>
      </w:rPr>
    </w:lvl>
  </w:abstractNum>
  <w:abstractNum w:abstractNumId="27" w15:restartNumberingAfterBreak="0">
    <w:nsid w:val="51DF27E5"/>
    <w:multiLevelType w:val="multilevel"/>
    <w:tmpl w:val="50A2DA46"/>
    <w:lvl w:ilvl="0">
      <w:start w:val="3"/>
      <w:numFmt w:val="decimal"/>
      <w:lvlText w:val="%1"/>
      <w:lvlJc w:val="left"/>
      <w:pPr>
        <w:ind w:left="375" w:hanging="375"/>
      </w:pPr>
      <w:rPr>
        <w:rFonts w:hint="default"/>
      </w:rPr>
    </w:lvl>
    <w:lvl w:ilvl="1">
      <w:start w:val="1"/>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8" w15:restartNumberingAfterBreak="0">
    <w:nsid w:val="52F82A5B"/>
    <w:multiLevelType w:val="hybridMultilevel"/>
    <w:tmpl w:val="A4CA6FEE"/>
    <w:lvl w:ilvl="0" w:tplc="C11038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40A5676"/>
    <w:multiLevelType w:val="hybridMultilevel"/>
    <w:tmpl w:val="30E40B3A"/>
    <w:lvl w:ilvl="0" w:tplc="5BEE1C5A">
      <w:start w:val="1"/>
      <w:numFmt w:val="low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094F6D"/>
    <w:multiLevelType w:val="multilevel"/>
    <w:tmpl w:val="92FA21E2"/>
    <w:lvl w:ilvl="0">
      <w:start w:val="2"/>
      <w:numFmt w:val="decimal"/>
      <w:lvlText w:val="%1"/>
      <w:lvlJc w:val="left"/>
      <w:pPr>
        <w:ind w:left="576" w:hanging="576"/>
      </w:pPr>
      <w:rPr>
        <w:rFonts w:hint="default"/>
        <w:b/>
      </w:rPr>
    </w:lvl>
    <w:lvl w:ilvl="1">
      <w:start w:val="1"/>
      <w:numFmt w:val="decimal"/>
      <w:lvlText w:val="%1.%2"/>
      <w:lvlJc w:val="left"/>
      <w:pPr>
        <w:ind w:left="1078" w:hanging="576"/>
      </w:pPr>
      <w:rPr>
        <w:rFonts w:hint="default"/>
        <w:b/>
      </w:rPr>
    </w:lvl>
    <w:lvl w:ilvl="2">
      <w:start w:val="2"/>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31" w15:restartNumberingAfterBreak="0">
    <w:nsid w:val="574C5785"/>
    <w:multiLevelType w:val="hybridMultilevel"/>
    <w:tmpl w:val="513CBB9E"/>
    <w:lvl w:ilvl="0" w:tplc="2486ABD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F27244B"/>
    <w:multiLevelType w:val="hybridMultilevel"/>
    <w:tmpl w:val="CC2A0A9C"/>
    <w:lvl w:ilvl="0" w:tplc="17EE7B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FB206AC"/>
    <w:multiLevelType w:val="hybridMultilevel"/>
    <w:tmpl w:val="99E09AD2"/>
    <w:lvl w:ilvl="0" w:tplc="7D06E624">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663D7988"/>
    <w:multiLevelType w:val="multilevel"/>
    <w:tmpl w:val="6DEC50BC"/>
    <w:lvl w:ilvl="0">
      <w:start w:val="3"/>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15:restartNumberingAfterBreak="0">
    <w:nsid w:val="692C133E"/>
    <w:multiLevelType w:val="multilevel"/>
    <w:tmpl w:val="C7B299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ABE4977"/>
    <w:multiLevelType w:val="hybridMultilevel"/>
    <w:tmpl w:val="3918BD46"/>
    <w:lvl w:ilvl="0" w:tplc="CDD601A0">
      <w:start w:val="1"/>
      <w:numFmt w:val="decimal"/>
      <w:lvlText w:val="%1."/>
      <w:lvlJc w:val="left"/>
      <w:pPr>
        <w:ind w:left="107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DDA1DFE"/>
    <w:multiLevelType w:val="hybridMultilevel"/>
    <w:tmpl w:val="75641384"/>
    <w:lvl w:ilvl="0" w:tplc="681C80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E767C9C"/>
    <w:multiLevelType w:val="hybridMultilevel"/>
    <w:tmpl w:val="2F2C1CF2"/>
    <w:lvl w:ilvl="0" w:tplc="4D8A0B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4E96DB2"/>
    <w:multiLevelType w:val="hybridMultilevel"/>
    <w:tmpl w:val="621C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D03EB"/>
    <w:multiLevelType w:val="hybridMultilevel"/>
    <w:tmpl w:val="E6364DF2"/>
    <w:lvl w:ilvl="0" w:tplc="8A58BDA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79E2DAC"/>
    <w:multiLevelType w:val="hybridMultilevel"/>
    <w:tmpl w:val="4C5E291E"/>
    <w:lvl w:ilvl="0" w:tplc="F148E3F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D57CE6"/>
    <w:multiLevelType w:val="hybridMultilevel"/>
    <w:tmpl w:val="3BF45DAC"/>
    <w:lvl w:ilvl="0" w:tplc="4E58E476">
      <w:start w:val="4"/>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3" w15:restartNumberingAfterBreak="0">
    <w:nsid w:val="7FF22D7D"/>
    <w:multiLevelType w:val="hybridMultilevel"/>
    <w:tmpl w:val="FAFA1042"/>
    <w:lvl w:ilvl="0" w:tplc="DEA603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623225893">
    <w:abstractNumId w:val="12"/>
  </w:num>
  <w:num w:numId="2" w16cid:durableId="583297803">
    <w:abstractNumId w:val="39"/>
  </w:num>
  <w:num w:numId="3" w16cid:durableId="1459838345">
    <w:abstractNumId w:val="15"/>
  </w:num>
  <w:num w:numId="4" w16cid:durableId="180701546">
    <w:abstractNumId w:val="43"/>
  </w:num>
  <w:num w:numId="5" w16cid:durableId="15886518">
    <w:abstractNumId w:val="33"/>
  </w:num>
  <w:num w:numId="6" w16cid:durableId="1174229038">
    <w:abstractNumId w:val="28"/>
  </w:num>
  <w:num w:numId="7" w16cid:durableId="2004164303">
    <w:abstractNumId w:val="16"/>
  </w:num>
  <w:num w:numId="8" w16cid:durableId="1308052489">
    <w:abstractNumId w:val="0"/>
  </w:num>
  <w:num w:numId="9" w16cid:durableId="648827188">
    <w:abstractNumId w:val="6"/>
  </w:num>
  <w:num w:numId="10" w16cid:durableId="1447231695">
    <w:abstractNumId w:val="9"/>
  </w:num>
  <w:num w:numId="11" w16cid:durableId="1252853036">
    <w:abstractNumId w:val="5"/>
  </w:num>
  <w:num w:numId="12" w16cid:durableId="1923903089">
    <w:abstractNumId w:val="30"/>
  </w:num>
  <w:num w:numId="13" w16cid:durableId="1165248778">
    <w:abstractNumId w:val="20"/>
  </w:num>
  <w:num w:numId="14" w16cid:durableId="492766398">
    <w:abstractNumId w:val="23"/>
  </w:num>
  <w:num w:numId="15" w16cid:durableId="1275358470">
    <w:abstractNumId w:val="35"/>
  </w:num>
  <w:num w:numId="16" w16cid:durableId="1647394513">
    <w:abstractNumId w:val="26"/>
  </w:num>
  <w:num w:numId="17" w16cid:durableId="1800564866">
    <w:abstractNumId w:val="37"/>
  </w:num>
  <w:num w:numId="18" w16cid:durableId="1276795081">
    <w:abstractNumId w:val="8"/>
  </w:num>
  <w:num w:numId="19" w16cid:durableId="44719885">
    <w:abstractNumId w:val="11"/>
  </w:num>
  <w:num w:numId="20" w16cid:durableId="1380088930">
    <w:abstractNumId w:val="21"/>
  </w:num>
  <w:num w:numId="21" w16cid:durableId="2139181466">
    <w:abstractNumId w:val="41"/>
  </w:num>
  <w:num w:numId="22" w16cid:durableId="989872290">
    <w:abstractNumId w:val="25"/>
  </w:num>
  <w:num w:numId="23" w16cid:durableId="277681762">
    <w:abstractNumId w:val="2"/>
  </w:num>
  <w:num w:numId="24" w16cid:durableId="996029048">
    <w:abstractNumId w:val="19"/>
  </w:num>
  <w:num w:numId="25" w16cid:durableId="880168279">
    <w:abstractNumId w:val="18"/>
  </w:num>
  <w:num w:numId="26" w16cid:durableId="1055540857">
    <w:abstractNumId w:val="34"/>
  </w:num>
  <w:num w:numId="27" w16cid:durableId="1389262864">
    <w:abstractNumId w:val="10"/>
  </w:num>
  <w:num w:numId="28" w16cid:durableId="1103572337">
    <w:abstractNumId w:val="29"/>
  </w:num>
  <w:num w:numId="29" w16cid:durableId="869956936">
    <w:abstractNumId w:val="3"/>
  </w:num>
  <w:num w:numId="30" w16cid:durableId="1187518326">
    <w:abstractNumId w:val="32"/>
  </w:num>
  <w:num w:numId="31" w16cid:durableId="345637015">
    <w:abstractNumId w:val="36"/>
  </w:num>
  <w:num w:numId="32" w16cid:durableId="1644001251">
    <w:abstractNumId w:val="31"/>
  </w:num>
  <w:num w:numId="33" w16cid:durableId="639113672">
    <w:abstractNumId w:val="40"/>
  </w:num>
  <w:num w:numId="34" w16cid:durableId="1520856527">
    <w:abstractNumId w:val="22"/>
  </w:num>
  <w:num w:numId="35" w16cid:durableId="333922534">
    <w:abstractNumId w:val="27"/>
  </w:num>
  <w:num w:numId="36" w16cid:durableId="179784783">
    <w:abstractNumId w:val="38"/>
  </w:num>
  <w:num w:numId="37" w16cid:durableId="1219587529">
    <w:abstractNumId w:val="24"/>
  </w:num>
  <w:num w:numId="38" w16cid:durableId="430394049">
    <w:abstractNumId w:val="42"/>
  </w:num>
  <w:num w:numId="39" w16cid:durableId="323320253">
    <w:abstractNumId w:val="17"/>
  </w:num>
  <w:num w:numId="40" w16cid:durableId="1844273577">
    <w:abstractNumId w:val="4"/>
  </w:num>
  <w:num w:numId="41" w16cid:durableId="1748922964">
    <w:abstractNumId w:val="13"/>
  </w:num>
  <w:num w:numId="42" w16cid:durableId="2029328204">
    <w:abstractNumId w:val="1"/>
  </w:num>
  <w:num w:numId="43" w16cid:durableId="1305551079">
    <w:abstractNumId w:val="7"/>
  </w:num>
  <w:num w:numId="44" w16cid:durableId="12009011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A7"/>
    <w:rsid w:val="00000130"/>
    <w:rsid w:val="00004C98"/>
    <w:rsid w:val="00010901"/>
    <w:rsid w:val="00011450"/>
    <w:rsid w:val="00011FDA"/>
    <w:rsid w:val="000131C6"/>
    <w:rsid w:val="00015F13"/>
    <w:rsid w:val="000203F7"/>
    <w:rsid w:val="00023BC5"/>
    <w:rsid w:val="00026D86"/>
    <w:rsid w:val="00027E24"/>
    <w:rsid w:val="00031726"/>
    <w:rsid w:val="00031A9E"/>
    <w:rsid w:val="00032E62"/>
    <w:rsid w:val="00033032"/>
    <w:rsid w:val="00041832"/>
    <w:rsid w:val="00042BF8"/>
    <w:rsid w:val="00043DCC"/>
    <w:rsid w:val="00043F5B"/>
    <w:rsid w:val="00044B5B"/>
    <w:rsid w:val="000456BE"/>
    <w:rsid w:val="00046198"/>
    <w:rsid w:val="00046199"/>
    <w:rsid w:val="00047AD2"/>
    <w:rsid w:val="00051115"/>
    <w:rsid w:val="000516E2"/>
    <w:rsid w:val="00051857"/>
    <w:rsid w:val="00052777"/>
    <w:rsid w:val="00056D07"/>
    <w:rsid w:val="0006113F"/>
    <w:rsid w:val="000659CE"/>
    <w:rsid w:val="00066F3F"/>
    <w:rsid w:val="00067150"/>
    <w:rsid w:val="000678E6"/>
    <w:rsid w:val="00070A00"/>
    <w:rsid w:val="00073AA1"/>
    <w:rsid w:val="000743C0"/>
    <w:rsid w:val="0007459B"/>
    <w:rsid w:val="00077440"/>
    <w:rsid w:val="00081A36"/>
    <w:rsid w:val="0008203A"/>
    <w:rsid w:val="00090386"/>
    <w:rsid w:val="00091F97"/>
    <w:rsid w:val="00094037"/>
    <w:rsid w:val="000974E7"/>
    <w:rsid w:val="000A0A8C"/>
    <w:rsid w:val="000A104F"/>
    <w:rsid w:val="000A1874"/>
    <w:rsid w:val="000A1A08"/>
    <w:rsid w:val="000A2042"/>
    <w:rsid w:val="000A4A75"/>
    <w:rsid w:val="000A64CB"/>
    <w:rsid w:val="000A7DE3"/>
    <w:rsid w:val="000B1747"/>
    <w:rsid w:val="000B3D93"/>
    <w:rsid w:val="000B440E"/>
    <w:rsid w:val="000B4571"/>
    <w:rsid w:val="000C1BA7"/>
    <w:rsid w:val="000C7710"/>
    <w:rsid w:val="000C7E77"/>
    <w:rsid w:val="000D429C"/>
    <w:rsid w:val="000D5541"/>
    <w:rsid w:val="000E60C2"/>
    <w:rsid w:val="000E6866"/>
    <w:rsid w:val="000E6A42"/>
    <w:rsid w:val="000E6BCE"/>
    <w:rsid w:val="000E6EB0"/>
    <w:rsid w:val="000E7CD9"/>
    <w:rsid w:val="000F2EDE"/>
    <w:rsid w:val="000F4E73"/>
    <w:rsid w:val="000F6704"/>
    <w:rsid w:val="000F6C47"/>
    <w:rsid w:val="000F6F44"/>
    <w:rsid w:val="00101808"/>
    <w:rsid w:val="0010270F"/>
    <w:rsid w:val="00102DF4"/>
    <w:rsid w:val="0010487A"/>
    <w:rsid w:val="00106557"/>
    <w:rsid w:val="0011216C"/>
    <w:rsid w:val="00114CFC"/>
    <w:rsid w:val="00117CB7"/>
    <w:rsid w:val="001213D5"/>
    <w:rsid w:val="0012161D"/>
    <w:rsid w:val="00121DBB"/>
    <w:rsid w:val="001255E4"/>
    <w:rsid w:val="00125798"/>
    <w:rsid w:val="001367B8"/>
    <w:rsid w:val="0014201E"/>
    <w:rsid w:val="00142EE8"/>
    <w:rsid w:val="0014358D"/>
    <w:rsid w:val="001441B4"/>
    <w:rsid w:val="00144D48"/>
    <w:rsid w:val="00145A9F"/>
    <w:rsid w:val="00146644"/>
    <w:rsid w:val="0014720E"/>
    <w:rsid w:val="00147C49"/>
    <w:rsid w:val="001503F2"/>
    <w:rsid w:val="0015125B"/>
    <w:rsid w:val="00151EE5"/>
    <w:rsid w:val="00153F74"/>
    <w:rsid w:val="00155F5D"/>
    <w:rsid w:val="00156AA0"/>
    <w:rsid w:val="0016041C"/>
    <w:rsid w:val="00161504"/>
    <w:rsid w:val="00161E44"/>
    <w:rsid w:val="001627A2"/>
    <w:rsid w:val="001645D3"/>
    <w:rsid w:val="00164DBB"/>
    <w:rsid w:val="00167258"/>
    <w:rsid w:val="00170AF2"/>
    <w:rsid w:val="001734C6"/>
    <w:rsid w:val="00173D5F"/>
    <w:rsid w:val="00177952"/>
    <w:rsid w:val="00177C67"/>
    <w:rsid w:val="001800A7"/>
    <w:rsid w:val="00181D51"/>
    <w:rsid w:val="00186A83"/>
    <w:rsid w:val="001902FB"/>
    <w:rsid w:val="001A145D"/>
    <w:rsid w:val="001A1B70"/>
    <w:rsid w:val="001A37B9"/>
    <w:rsid w:val="001A5A56"/>
    <w:rsid w:val="001A5F12"/>
    <w:rsid w:val="001B0662"/>
    <w:rsid w:val="001B2B8E"/>
    <w:rsid w:val="001B3369"/>
    <w:rsid w:val="001B3404"/>
    <w:rsid w:val="001B3DF8"/>
    <w:rsid w:val="001B4475"/>
    <w:rsid w:val="001B470D"/>
    <w:rsid w:val="001B5038"/>
    <w:rsid w:val="001B6D11"/>
    <w:rsid w:val="001C1229"/>
    <w:rsid w:val="001C15CF"/>
    <w:rsid w:val="001C6BDE"/>
    <w:rsid w:val="001C7075"/>
    <w:rsid w:val="001D2E89"/>
    <w:rsid w:val="001D3CC5"/>
    <w:rsid w:val="001D460E"/>
    <w:rsid w:val="001D7EBB"/>
    <w:rsid w:val="001E2A4D"/>
    <w:rsid w:val="001E32F3"/>
    <w:rsid w:val="001E6625"/>
    <w:rsid w:val="001F1DAA"/>
    <w:rsid w:val="001F2209"/>
    <w:rsid w:val="001F22E8"/>
    <w:rsid w:val="001F39F1"/>
    <w:rsid w:val="001F4596"/>
    <w:rsid w:val="001F6CE7"/>
    <w:rsid w:val="002003CE"/>
    <w:rsid w:val="00202548"/>
    <w:rsid w:val="00202E0E"/>
    <w:rsid w:val="00203645"/>
    <w:rsid w:val="00203875"/>
    <w:rsid w:val="00206C02"/>
    <w:rsid w:val="00207BFB"/>
    <w:rsid w:val="00210337"/>
    <w:rsid w:val="00217E3D"/>
    <w:rsid w:val="0022002F"/>
    <w:rsid w:val="002200DD"/>
    <w:rsid w:val="00222D08"/>
    <w:rsid w:val="00236015"/>
    <w:rsid w:val="00237824"/>
    <w:rsid w:val="002434AA"/>
    <w:rsid w:val="0024461B"/>
    <w:rsid w:val="00245A9F"/>
    <w:rsid w:val="002470BF"/>
    <w:rsid w:val="00247A07"/>
    <w:rsid w:val="00250DFC"/>
    <w:rsid w:val="00251F74"/>
    <w:rsid w:val="00255419"/>
    <w:rsid w:val="00262DD9"/>
    <w:rsid w:val="002644C9"/>
    <w:rsid w:val="00264D82"/>
    <w:rsid w:val="0027683E"/>
    <w:rsid w:val="00277DE6"/>
    <w:rsid w:val="00283CC5"/>
    <w:rsid w:val="00285E45"/>
    <w:rsid w:val="00290F56"/>
    <w:rsid w:val="00292F6D"/>
    <w:rsid w:val="00293590"/>
    <w:rsid w:val="00296012"/>
    <w:rsid w:val="002A0D10"/>
    <w:rsid w:val="002A500B"/>
    <w:rsid w:val="002A5F0B"/>
    <w:rsid w:val="002A6B7B"/>
    <w:rsid w:val="002A7110"/>
    <w:rsid w:val="002B035D"/>
    <w:rsid w:val="002B359D"/>
    <w:rsid w:val="002B3D66"/>
    <w:rsid w:val="002B4E1F"/>
    <w:rsid w:val="002B72DE"/>
    <w:rsid w:val="002C2F64"/>
    <w:rsid w:val="002C3D06"/>
    <w:rsid w:val="002C4802"/>
    <w:rsid w:val="002C515B"/>
    <w:rsid w:val="002C588D"/>
    <w:rsid w:val="002C78EF"/>
    <w:rsid w:val="002D04AF"/>
    <w:rsid w:val="002D1CAB"/>
    <w:rsid w:val="002D36E7"/>
    <w:rsid w:val="002E3FE6"/>
    <w:rsid w:val="002E5E37"/>
    <w:rsid w:val="002F1F86"/>
    <w:rsid w:val="002F3959"/>
    <w:rsid w:val="002F42EB"/>
    <w:rsid w:val="002F49D2"/>
    <w:rsid w:val="002F7B88"/>
    <w:rsid w:val="002F7FCA"/>
    <w:rsid w:val="003012C2"/>
    <w:rsid w:val="00303966"/>
    <w:rsid w:val="00304819"/>
    <w:rsid w:val="003068BF"/>
    <w:rsid w:val="00307A78"/>
    <w:rsid w:val="0031024A"/>
    <w:rsid w:val="00310AEB"/>
    <w:rsid w:val="00312AEC"/>
    <w:rsid w:val="003138F3"/>
    <w:rsid w:val="00315810"/>
    <w:rsid w:val="0032100C"/>
    <w:rsid w:val="00321062"/>
    <w:rsid w:val="0032326F"/>
    <w:rsid w:val="00324328"/>
    <w:rsid w:val="00324565"/>
    <w:rsid w:val="00326364"/>
    <w:rsid w:val="0032663B"/>
    <w:rsid w:val="0032771F"/>
    <w:rsid w:val="0033084B"/>
    <w:rsid w:val="00331F63"/>
    <w:rsid w:val="0033520E"/>
    <w:rsid w:val="00340C6D"/>
    <w:rsid w:val="00341310"/>
    <w:rsid w:val="00344424"/>
    <w:rsid w:val="00352852"/>
    <w:rsid w:val="00352E47"/>
    <w:rsid w:val="003530F1"/>
    <w:rsid w:val="00353680"/>
    <w:rsid w:val="00354C77"/>
    <w:rsid w:val="0035520D"/>
    <w:rsid w:val="00356477"/>
    <w:rsid w:val="00360A99"/>
    <w:rsid w:val="00361B79"/>
    <w:rsid w:val="0036332B"/>
    <w:rsid w:val="003703C7"/>
    <w:rsid w:val="00370C4D"/>
    <w:rsid w:val="00372F5D"/>
    <w:rsid w:val="00372FF1"/>
    <w:rsid w:val="00376961"/>
    <w:rsid w:val="00377766"/>
    <w:rsid w:val="00384825"/>
    <w:rsid w:val="00384E2F"/>
    <w:rsid w:val="003873DC"/>
    <w:rsid w:val="00387CD0"/>
    <w:rsid w:val="0039191B"/>
    <w:rsid w:val="00393E82"/>
    <w:rsid w:val="003A10C2"/>
    <w:rsid w:val="003A154B"/>
    <w:rsid w:val="003A18F3"/>
    <w:rsid w:val="003A4772"/>
    <w:rsid w:val="003A57D2"/>
    <w:rsid w:val="003B3CF1"/>
    <w:rsid w:val="003C01D1"/>
    <w:rsid w:val="003C0538"/>
    <w:rsid w:val="003C5A80"/>
    <w:rsid w:val="003C73BD"/>
    <w:rsid w:val="003D2187"/>
    <w:rsid w:val="003D2209"/>
    <w:rsid w:val="003D24A6"/>
    <w:rsid w:val="003D394A"/>
    <w:rsid w:val="003E0C7F"/>
    <w:rsid w:val="003E1AB4"/>
    <w:rsid w:val="003E1EE8"/>
    <w:rsid w:val="003E299A"/>
    <w:rsid w:val="003E40CC"/>
    <w:rsid w:val="003E42B6"/>
    <w:rsid w:val="003E5C01"/>
    <w:rsid w:val="003E61F1"/>
    <w:rsid w:val="003F2315"/>
    <w:rsid w:val="003F2D06"/>
    <w:rsid w:val="003F7E8A"/>
    <w:rsid w:val="00400F21"/>
    <w:rsid w:val="004018B5"/>
    <w:rsid w:val="00403D04"/>
    <w:rsid w:val="0040550C"/>
    <w:rsid w:val="00410F4C"/>
    <w:rsid w:val="00411511"/>
    <w:rsid w:val="00412383"/>
    <w:rsid w:val="0042513A"/>
    <w:rsid w:val="00431D6F"/>
    <w:rsid w:val="004373D0"/>
    <w:rsid w:val="00437F00"/>
    <w:rsid w:val="00440FD0"/>
    <w:rsid w:val="00442642"/>
    <w:rsid w:val="00443D3E"/>
    <w:rsid w:val="00444C0E"/>
    <w:rsid w:val="00444E8D"/>
    <w:rsid w:val="004466E9"/>
    <w:rsid w:val="00450CF8"/>
    <w:rsid w:val="004514F5"/>
    <w:rsid w:val="00457E84"/>
    <w:rsid w:val="00462B17"/>
    <w:rsid w:val="004667EA"/>
    <w:rsid w:val="00467880"/>
    <w:rsid w:val="004719D1"/>
    <w:rsid w:val="0047411E"/>
    <w:rsid w:val="004744ED"/>
    <w:rsid w:val="00474CF2"/>
    <w:rsid w:val="00475BFC"/>
    <w:rsid w:val="004806DF"/>
    <w:rsid w:val="00480DA0"/>
    <w:rsid w:val="0048177C"/>
    <w:rsid w:val="00482176"/>
    <w:rsid w:val="004822D3"/>
    <w:rsid w:val="004835B7"/>
    <w:rsid w:val="00483A86"/>
    <w:rsid w:val="00484554"/>
    <w:rsid w:val="00486401"/>
    <w:rsid w:val="0049186C"/>
    <w:rsid w:val="00494558"/>
    <w:rsid w:val="00494DB3"/>
    <w:rsid w:val="004964AC"/>
    <w:rsid w:val="004A20E7"/>
    <w:rsid w:val="004A4004"/>
    <w:rsid w:val="004A53F4"/>
    <w:rsid w:val="004A60CC"/>
    <w:rsid w:val="004B11D1"/>
    <w:rsid w:val="004B2C43"/>
    <w:rsid w:val="004B36D0"/>
    <w:rsid w:val="004B69C1"/>
    <w:rsid w:val="004B7BB1"/>
    <w:rsid w:val="004C104B"/>
    <w:rsid w:val="004C7786"/>
    <w:rsid w:val="004C7ADB"/>
    <w:rsid w:val="004D1B0D"/>
    <w:rsid w:val="004D762B"/>
    <w:rsid w:val="004F0B59"/>
    <w:rsid w:val="004F12E8"/>
    <w:rsid w:val="004F1588"/>
    <w:rsid w:val="004F41DE"/>
    <w:rsid w:val="004F5E88"/>
    <w:rsid w:val="0050172D"/>
    <w:rsid w:val="00506D67"/>
    <w:rsid w:val="005142C2"/>
    <w:rsid w:val="005154C6"/>
    <w:rsid w:val="00521CE9"/>
    <w:rsid w:val="00526A98"/>
    <w:rsid w:val="0053027E"/>
    <w:rsid w:val="00531174"/>
    <w:rsid w:val="00532791"/>
    <w:rsid w:val="0053312B"/>
    <w:rsid w:val="00534EF8"/>
    <w:rsid w:val="00535628"/>
    <w:rsid w:val="005445CD"/>
    <w:rsid w:val="00544E46"/>
    <w:rsid w:val="00546160"/>
    <w:rsid w:val="00546852"/>
    <w:rsid w:val="00550200"/>
    <w:rsid w:val="00553167"/>
    <w:rsid w:val="00553A54"/>
    <w:rsid w:val="00553FAB"/>
    <w:rsid w:val="00560433"/>
    <w:rsid w:val="00561337"/>
    <w:rsid w:val="005620BF"/>
    <w:rsid w:val="005637EF"/>
    <w:rsid w:val="00565758"/>
    <w:rsid w:val="00566C75"/>
    <w:rsid w:val="00571327"/>
    <w:rsid w:val="005743C4"/>
    <w:rsid w:val="0057489C"/>
    <w:rsid w:val="00575415"/>
    <w:rsid w:val="00575BDA"/>
    <w:rsid w:val="00576388"/>
    <w:rsid w:val="005875F8"/>
    <w:rsid w:val="005905CE"/>
    <w:rsid w:val="0059145D"/>
    <w:rsid w:val="0059453E"/>
    <w:rsid w:val="00595270"/>
    <w:rsid w:val="0059585B"/>
    <w:rsid w:val="00596247"/>
    <w:rsid w:val="00596C13"/>
    <w:rsid w:val="00597EF3"/>
    <w:rsid w:val="005A1942"/>
    <w:rsid w:val="005A2149"/>
    <w:rsid w:val="005A555E"/>
    <w:rsid w:val="005B01E2"/>
    <w:rsid w:val="005B026C"/>
    <w:rsid w:val="005B0D95"/>
    <w:rsid w:val="005B1306"/>
    <w:rsid w:val="005B1375"/>
    <w:rsid w:val="005B2ACD"/>
    <w:rsid w:val="005B3095"/>
    <w:rsid w:val="005B3538"/>
    <w:rsid w:val="005B535A"/>
    <w:rsid w:val="005B7052"/>
    <w:rsid w:val="005B71AB"/>
    <w:rsid w:val="005B7662"/>
    <w:rsid w:val="005B7C01"/>
    <w:rsid w:val="005C4A5A"/>
    <w:rsid w:val="005C4C70"/>
    <w:rsid w:val="005C558C"/>
    <w:rsid w:val="005D03AF"/>
    <w:rsid w:val="005D3C81"/>
    <w:rsid w:val="005D3C88"/>
    <w:rsid w:val="005D6BE3"/>
    <w:rsid w:val="005D6C5B"/>
    <w:rsid w:val="005E79F9"/>
    <w:rsid w:val="005F7BEC"/>
    <w:rsid w:val="00601D83"/>
    <w:rsid w:val="006028D6"/>
    <w:rsid w:val="00606BF5"/>
    <w:rsid w:val="006157B6"/>
    <w:rsid w:val="006166FB"/>
    <w:rsid w:val="006202AD"/>
    <w:rsid w:val="00623B5A"/>
    <w:rsid w:val="00625B6D"/>
    <w:rsid w:val="00626726"/>
    <w:rsid w:val="006272C2"/>
    <w:rsid w:val="0063681E"/>
    <w:rsid w:val="00637C39"/>
    <w:rsid w:val="0064131E"/>
    <w:rsid w:val="00642617"/>
    <w:rsid w:val="0064631E"/>
    <w:rsid w:val="0064729E"/>
    <w:rsid w:val="00647E48"/>
    <w:rsid w:val="0065304F"/>
    <w:rsid w:val="00654FD1"/>
    <w:rsid w:val="00655765"/>
    <w:rsid w:val="006576C2"/>
    <w:rsid w:val="00660048"/>
    <w:rsid w:val="00664F7E"/>
    <w:rsid w:val="006676A6"/>
    <w:rsid w:val="006678D3"/>
    <w:rsid w:val="0067143C"/>
    <w:rsid w:val="00673525"/>
    <w:rsid w:val="006749A0"/>
    <w:rsid w:val="006803EC"/>
    <w:rsid w:val="0068441A"/>
    <w:rsid w:val="00690560"/>
    <w:rsid w:val="00690E8B"/>
    <w:rsid w:val="0069250A"/>
    <w:rsid w:val="00694577"/>
    <w:rsid w:val="00694CC9"/>
    <w:rsid w:val="00697D1E"/>
    <w:rsid w:val="006A0EEB"/>
    <w:rsid w:val="006A1D4D"/>
    <w:rsid w:val="006A5C41"/>
    <w:rsid w:val="006A6345"/>
    <w:rsid w:val="006A70F0"/>
    <w:rsid w:val="006B2DBF"/>
    <w:rsid w:val="006B5606"/>
    <w:rsid w:val="006B5BDB"/>
    <w:rsid w:val="006B5F51"/>
    <w:rsid w:val="006B7D88"/>
    <w:rsid w:val="006C0B20"/>
    <w:rsid w:val="006C1D32"/>
    <w:rsid w:val="006C2FC9"/>
    <w:rsid w:val="006C3AC7"/>
    <w:rsid w:val="006C430F"/>
    <w:rsid w:val="006C4E8A"/>
    <w:rsid w:val="006C65AB"/>
    <w:rsid w:val="006D04C2"/>
    <w:rsid w:val="006D2742"/>
    <w:rsid w:val="006D321D"/>
    <w:rsid w:val="006D786F"/>
    <w:rsid w:val="006E4950"/>
    <w:rsid w:val="006E6BB1"/>
    <w:rsid w:val="006E6FA1"/>
    <w:rsid w:val="006F05E7"/>
    <w:rsid w:val="006F3D16"/>
    <w:rsid w:val="0070168B"/>
    <w:rsid w:val="0070270F"/>
    <w:rsid w:val="00702B70"/>
    <w:rsid w:val="00702B9C"/>
    <w:rsid w:val="00702BD4"/>
    <w:rsid w:val="00702F5C"/>
    <w:rsid w:val="007034FD"/>
    <w:rsid w:val="007038E8"/>
    <w:rsid w:val="00706B1B"/>
    <w:rsid w:val="00710987"/>
    <w:rsid w:val="00711152"/>
    <w:rsid w:val="00711455"/>
    <w:rsid w:val="00715581"/>
    <w:rsid w:val="00715633"/>
    <w:rsid w:val="00717626"/>
    <w:rsid w:val="00722214"/>
    <w:rsid w:val="00724C7F"/>
    <w:rsid w:val="00724D39"/>
    <w:rsid w:val="00725A6B"/>
    <w:rsid w:val="00732BC7"/>
    <w:rsid w:val="00732D88"/>
    <w:rsid w:val="00735C9F"/>
    <w:rsid w:val="00735DCA"/>
    <w:rsid w:val="007363DA"/>
    <w:rsid w:val="00736A3F"/>
    <w:rsid w:val="00740BA8"/>
    <w:rsid w:val="00740D6F"/>
    <w:rsid w:val="00741B1D"/>
    <w:rsid w:val="007425C8"/>
    <w:rsid w:val="00744A57"/>
    <w:rsid w:val="00750880"/>
    <w:rsid w:val="00751B53"/>
    <w:rsid w:val="00752E81"/>
    <w:rsid w:val="007543EF"/>
    <w:rsid w:val="00756071"/>
    <w:rsid w:val="00761D0E"/>
    <w:rsid w:val="00767030"/>
    <w:rsid w:val="00770868"/>
    <w:rsid w:val="00771C2A"/>
    <w:rsid w:val="00771CFF"/>
    <w:rsid w:val="00772454"/>
    <w:rsid w:val="00774D37"/>
    <w:rsid w:val="0077772A"/>
    <w:rsid w:val="00784B68"/>
    <w:rsid w:val="00790065"/>
    <w:rsid w:val="007901EB"/>
    <w:rsid w:val="007907C0"/>
    <w:rsid w:val="00792BF2"/>
    <w:rsid w:val="00793C8F"/>
    <w:rsid w:val="007958BB"/>
    <w:rsid w:val="00795B29"/>
    <w:rsid w:val="00795E74"/>
    <w:rsid w:val="0079618F"/>
    <w:rsid w:val="007A196C"/>
    <w:rsid w:val="007A3E22"/>
    <w:rsid w:val="007B17FE"/>
    <w:rsid w:val="007B210A"/>
    <w:rsid w:val="007B46AE"/>
    <w:rsid w:val="007B6D32"/>
    <w:rsid w:val="007C0020"/>
    <w:rsid w:val="007C55EB"/>
    <w:rsid w:val="007D0527"/>
    <w:rsid w:val="007D177F"/>
    <w:rsid w:val="007D3848"/>
    <w:rsid w:val="007D53BC"/>
    <w:rsid w:val="007E0E03"/>
    <w:rsid w:val="007E152B"/>
    <w:rsid w:val="007E60A2"/>
    <w:rsid w:val="007E6A2C"/>
    <w:rsid w:val="007F0989"/>
    <w:rsid w:val="007F132E"/>
    <w:rsid w:val="007F2978"/>
    <w:rsid w:val="007F2A39"/>
    <w:rsid w:val="007F5EC1"/>
    <w:rsid w:val="007F6C04"/>
    <w:rsid w:val="008001EB"/>
    <w:rsid w:val="00801DA1"/>
    <w:rsid w:val="00803863"/>
    <w:rsid w:val="0080564F"/>
    <w:rsid w:val="00805999"/>
    <w:rsid w:val="0081194C"/>
    <w:rsid w:val="00817798"/>
    <w:rsid w:val="0082234A"/>
    <w:rsid w:val="0082353E"/>
    <w:rsid w:val="0082492F"/>
    <w:rsid w:val="00826FC5"/>
    <w:rsid w:val="0082749A"/>
    <w:rsid w:val="0083069D"/>
    <w:rsid w:val="00835264"/>
    <w:rsid w:val="00845D75"/>
    <w:rsid w:val="00847146"/>
    <w:rsid w:val="008508C4"/>
    <w:rsid w:val="00850D80"/>
    <w:rsid w:val="00853677"/>
    <w:rsid w:val="008602C0"/>
    <w:rsid w:val="00861FF3"/>
    <w:rsid w:val="00864614"/>
    <w:rsid w:val="0086737C"/>
    <w:rsid w:val="00871748"/>
    <w:rsid w:val="00873D76"/>
    <w:rsid w:val="00874F5E"/>
    <w:rsid w:val="008802D1"/>
    <w:rsid w:val="0088095D"/>
    <w:rsid w:val="00881B53"/>
    <w:rsid w:val="00885BDD"/>
    <w:rsid w:val="00886367"/>
    <w:rsid w:val="008867E9"/>
    <w:rsid w:val="00886EDA"/>
    <w:rsid w:val="00892B8F"/>
    <w:rsid w:val="0089478E"/>
    <w:rsid w:val="008A286B"/>
    <w:rsid w:val="008A44DA"/>
    <w:rsid w:val="008A6694"/>
    <w:rsid w:val="008A6D78"/>
    <w:rsid w:val="008B1712"/>
    <w:rsid w:val="008B51BF"/>
    <w:rsid w:val="008B687C"/>
    <w:rsid w:val="008B739D"/>
    <w:rsid w:val="008B7E41"/>
    <w:rsid w:val="008C43D8"/>
    <w:rsid w:val="008D4160"/>
    <w:rsid w:val="008D4A0A"/>
    <w:rsid w:val="008D6B0E"/>
    <w:rsid w:val="008D6FF1"/>
    <w:rsid w:val="008E13FE"/>
    <w:rsid w:val="008E2702"/>
    <w:rsid w:val="008E3095"/>
    <w:rsid w:val="008E4333"/>
    <w:rsid w:val="008F09FB"/>
    <w:rsid w:val="008F1CEC"/>
    <w:rsid w:val="008F29C1"/>
    <w:rsid w:val="008F47F2"/>
    <w:rsid w:val="008F53B3"/>
    <w:rsid w:val="009016CD"/>
    <w:rsid w:val="00905330"/>
    <w:rsid w:val="009055D8"/>
    <w:rsid w:val="009117AC"/>
    <w:rsid w:val="00912D6D"/>
    <w:rsid w:val="00914B49"/>
    <w:rsid w:val="00920396"/>
    <w:rsid w:val="009220F9"/>
    <w:rsid w:val="00924522"/>
    <w:rsid w:val="00925BB2"/>
    <w:rsid w:val="00927315"/>
    <w:rsid w:val="009277A4"/>
    <w:rsid w:val="00943444"/>
    <w:rsid w:val="00943F46"/>
    <w:rsid w:val="00944D16"/>
    <w:rsid w:val="00945C82"/>
    <w:rsid w:val="0094642D"/>
    <w:rsid w:val="00950400"/>
    <w:rsid w:val="009511B3"/>
    <w:rsid w:val="009512D1"/>
    <w:rsid w:val="0095253A"/>
    <w:rsid w:val="00954D99"/>
    <w:rsid w:val="0096120C"/>
    <w:rsid w:val="009615DC"/>
    <w:rsid w:val="009631F2"/>
    <w:rsid w:val="0096411A"/>
    <w:rsid w:val="00966585"/>
    <w:rsid w:val="00967877"/>
    <w:rsid w:val="00970E00"/>
    <w:rsid w:val="009714A8"/>
    <w:rsid w:val="00972445"/>
    <w:rsid w:val="00975784"/>
    <w:rsid w:val="00976C49"/>
    <w:rsid w:val="00980C22"/>
    <w:rsid w:val="00981C1C"/>
    <w:rsid w:val="00982BA8"/>
    <w:rsid w:val="009905C5"/>
    <w:rsid w:val="00991B86"/>
    <w:rsid w:val="00993083"/>
    <w:rsid w:val="0099501C"/>
    <w:rsid w:val="00995AA9"/>
    <w:rsid w:val="009A22D6"/>
    <w:rsid w:val="009A2DA6"/>
    <w:rsid w:val="009A3B9F"/>
    <w:rsid w:val="009A3E06"/>
    <w:rsid w:val="009A5BDE"/>
    <w:rsid w:val="009A734B"/>
    <w:rsid w:val="009B0042"/>
    <w:rsid w:val="009B119A"/>
    <w:rsid w:val="009B19F4"/>
    <w:rsid w:val="009B2F08"/>
    <w:rsid w:val="009B4C73"/>
    <w:rsid w:val="009B6268"/>
    <w:rsid w:val="009B7E60"/>
    <w:rsid w:val="009C1516"/>
    <w:rsid w:val="009C4D52"/>
    <w:rsid w:val="009C71C4"/>
    <w:rsid w:val="009D04F6"/>
    <w:rsid w:val="009D1DEB"/>
    <w:rsid w:val="009D3FCD"/>
    <w:rsid w:val="009D4718"/>
    <w:rsid w:val="009E2D5F"/>
    <w:rsid w:val="009E3416"/>
    <w:rsid w:val="009E498F"/>
    <w:rsid w:val="009E4B0C"/>
    <w:rsid w:val="009E50C8"/>
    <w:rsid w:val="009E6200"/>
    <w:rsid w:val="009E6E45"/>
    <w:rsid w:val="009E72E6"/>
    <w:rsid w:val="009E769F"/>
    <w:rsid w:val="009F19A6"/>
    <w:rsid w:val="009F36FF"/>
    <w:rsid w:val="009F6EF9"/>
    <w:rsid w:val="009F7C74"/>
    <w:rsid w:val="00A027D7"/>
    <w:rsid w:val="00A10FE9"/>
    <w:rsid w:val="00A1240F"/>
    <w:rsid w:val="00A1241F"/>
    <w:rsid w:val="00A13284"/>
    <w:rsid w:val="00A14760"/>
    <w:rsid w:val="00A14991"/>
    <w:rsid w:val="00A15BC9"/>
    <w:rsid w:val="00A17855"/>
    <w:rsid w:val="00A214C6"/>
    <w:rsid w:val="00A237DE"/>
    <w:rsid w:val="00A23A5F"/>
    <w:rsid w:val="00A25ACC"/>
    <w:rsid w:val="00A26B5B"/>
    <w:rsid w:val="00A27B59"/>
    <w:rsid w:val="00A31CEC"/>
    <w:rsid w:val="00A337B9"/>
    <w:rsid w:val="00A34D63"/>
    <w:rsid w:val="00A35EAB"/>
    <w:rsid w:val="00A37DF3"/>
    <w:rsid w:val="00A37EA0"/>
    <w:rsid w:val="00A418CF"/>
    <w:rsid w:val="00A4245E"/>
    <w:rsid w:val="00A4699A"/>
    <w:rsid w:val="00A4706B"/>
    <w:rsid w:val="00A50F83"/>
    <w:rsid w:val="00A5397E"/>
    <w:rsid w:val="00A54586"/>
    <w:rsid w:val="00A56535"/>
    <w:rsid w:val="00A608D8"/>
    <w:rsid w:val="00A65404"/>
    <w:rsid w:val="00A66889"/>
    <w:rsid w:val="00A6775F"/>
    <w:rsid w:val="00A70DBE"/>
    <w:rsid w:val="00A72569"/>
    <w:rsid w:val="00A76BA5"/>
    <w:rsid w:val="00A804C5"/>
    <w:rsid w:val="00A846D5"/>
    <w:rsid w:val="00A86496"/>
    <w:rsid w:val="00A86668"/>
    <w:rsid w:val="00A92ACC"/>
    <w:rsid w:val="00A94794"/>
    <w:rsid w:val="00A94A6A"/>
    <w:rsid w:val="00A95B6C"/>
    <w:rsid w:val="00A95BAB"/>
    <w:rsid w:val="00A966EA"/>
    <w:rsid w:val="00A96A9A"/>
    <w:rsid w:val="00AA0CCC"/>
    <w:rsid w:val="00AA1605"/>
    <w:rsid w:val="00AA1C09"/>
    <w:rsid w:val="00AB37C3"/>
    <w:rsid w:val="00AB39AE"/>
    <w:rsid w:val="00AB39DE"/>
    <w:rsid w:val="00AB4B8C"/>
    <w:rsid w:val="00AB5C94"/>
    <w:rsid w:val="00AB6ABD"/>
    <w:rsid w:val="00AC1A34"/>
    <w:rsid w:val="00AC3892"/>
    <w:rsid w:val="00AC4586"/>
    <w:rsid w:val="00AD01EE"/>
    <w:rsid w:val="00AD42D3"/>
    <w:rsid w:val="00AD68EE"/>
    <w:rsid w:val="00AD7950"/>
    <w:rsid w:val="00AE1FDE"/>
    <w:rsid w:val="00AE2D75"/>
    <w:rsid w:val="00AE6496"/>
    <w:rsid w:val="00AF00EF"/>
    <w:rsid w:val="00AF17D5"/>
    <w:rsid w:val="00AF31C3"/>
    <w:rsid w:val="00AF59AC"/>
    <w:rsid w:val="00B014B5"/>
    <w:rsid w:val="00B0441A"/>
    <w:rsid w:val="00B0527D"/>
    <w:rsid w:val="00B07B6A"/>
    <w:rsid w:val="00B11568"/>
    <w:rsid w:val="00B126BC"/>
    <w:rsid w:val="00B155B1"/>
    <w:rsid w:val="00B1588E"/>
    <w:rsid w:val="00B15A0A"/>
    <w:rsid w:val="00B161CA"/>
    <w:rsid w:val="00B1658D"/>
    <w:rsid w:val="00B178F6"/>
    <w:rsid w:val="00B21AB5"/>
    <w:rsid w:val="00B2585B"/>
    <w:rsid w:val="00B30457"/>
    <w:rsid w:val="00B36517"/>
    <w:rsid w:val="00B3661F"/>
    <w:rsid w:val="00B37069"/>
    <w:rsid w:val="00B4058F"/>
    <w:rsid w:val="00B40E52"/>
    <w:rsid w:val="00B41B4B"/>
    <w:rsid w:val="00B45907"/>
    <w:rsid w:val="00B46106"/>
    <w:rsid w:val="00B53B7A"/>
    <w:rsid w:val="00B55479"/>
    <w:rsid w:val="00B55729"/>
    <w:rsid w:val="00B559E8"/>
    <w:rsid w:val="00B573AF"/>
    <w:rsid w:val="00B5766C"/>
    <w:rsid w:val="00B602A1"/>
    <w:rsid w:val="00B604D0"/>
    <w:rsid w:val="00B63157"/>
    <w:rsid w:val="00B70543"/>
    <w:rsid w:val="00B71CF5"/>
    <w:rsid w:val="00B72C2F"/>
    <w:rsid w:val="00B7369A"/>
    <w:rsid w:val="00B77B34"/>
    <w:rsid w:val="00B77F87"/>
    <w:rsid w:val="00B81BE9"/>
    <w:rsid w:val="00B84B8C"/>
    <w:rsid w:val="00B863C7"/>
    <w:rsid w:val="00B90BFD"/>
    <w:rsid w:val="00B92375"/>
    <w:rsid w:val="00B93D99"/>
    <w:rsid w:val="00B94B27"/>
    <w:rsid w:val="00B96296"/>
    <w:rsid w:val="00B97A2F"/>
    <w:rsid w:val="00BA5FEE"/>
    <w:rsid w:val="00BA714A"/>
    <w:rsid w:val="00BB0715"/>
    <w:rsid w:val="00BB75BE"/>
    <w:rsid w:val="00BC0F11"/>
    <w:rsid w:val="00BC5CB2"/>
    <w:rsid w:val="00BD3E73"/>
    <w:rsid w:val="00BD4405"/>
    <w:rsid w:val="00BD4A3A"/>
    <w:rsid w:val="00BD6376"/>
    <w:rsid w:val="00BD67ED"/>
    <w:rsid w:val="00BE14B5"/>
    <w:rsid w:val="00BE3AF8"/>
    <w:rsid w:val="00BE4051"/>
    <w:rsid w:val="00BE424D"/>
    <w:rsid w:val="00BE4C2D"/>
    <w:rsid w:val="00BE57D3"/>
    <w:rsid w:val="00BE762A"/>
    <w:rsid w:val="00BF165F"/>
    <w:rsid w:val="00BF1672"/>
    <w:rsid w:val="00BF17D9"/>
    <w:rsid w:val="00C00038"/>
    <w:rsid w:val="00C00292"/>
    <w:rsid w:val="00C00BFC"/>
    <w:rsid w:val="00C00CF0"/>
    <w:rsid w:val="00C011D3"/>
    <w:rsid w:val="00C02418"/>
    <w:rsid w:val="00C02AC9"/>
    <w:rsid w:val="00C03B12"/>
    <w:rsid w:val="00C06041"/>
    <w:rsid w:val="00C13815"/>
    <w:rsid w:val="00C14C56"/>
    <w:rsid w:val="00C17817"/>
    <w:rsid w:val="00C21D07"/>
    <w:rsid w:val="00C23230"/>
    <w:rsid w:val="00C23D03"/>
    <w:rsid w:val="00C2656B"/>
    <w:rsid w:val="00C26E00"/>
    <w:rsid w:val="00C30D86"/>
    <w:rsid w:val="00C32D94"/>
    <w:rsid w:val="00C33171"/>
    <w:rsid w:val="00C35F9A"/>
    <w:rsid w:val="00C364FE"/>
    <w:rsid w:val="00C42660"/>
    <w:rsid w:val="00C45725"/>
    <w:rsid w:val="00C475D8"/>
    <w:rsid w:val="00C539B8"/>
    <w:rsid w:val="00C557EC"/>
    <w:rsid w:val="00C63416"/>
    <w:rsid w:val="00C638E7"/>
    <w:rsid w:val="00C65264"/>
    <w:rsid w:val="00C67B3E"/>
    <w:rsid w:val="00C67C0D"/>
    <w:rsid w:val="00C709BC"/>
    <w:rsid w:val="00C715D7"/>
    <w:rsid w:val="00C7568A"/>
    <w:rsid w:val="00C76474"/>
    <w:rsid w:val="00C764BB"/>
    <w:rsid w:val="00C76CD3"/>
    <w:rsid w:val="00C839A1"/>
    <w:rsid w:val="00C83D8E"/>
    <w:rsid w:val="00C8431B"/>
    <w:rsid w:val="00C8570B"/>
    <w:rsid w:val="00C87123"/>
    <w:rsid w:val="00C90189"/>
    <w:rsid w:val="00C906C8"/>
    <w:rsid w:val="00C96890"/>
    <w:rsid w:val="00CA6024"/>
    <w:rsid w:val="00CA79EE"/>
    <w:rsid w:val="00CB4408"/>
    <w:rsid w:val="00CB4427"/>
    <w:rsid w:val="00CC4889"/>
    <w:rsid w:val="00CC7073"/>
    <w:rsid w:val="00CD14E1"/>
    <w:rsid w:val="00CD2BB9"/>
    <w:rsid w:val="00CD7C21"/>
    <w:rsid w:val="00CE21F0"/>
    <w:rsid w:val="00CE4722"/>
    <w:rsid w:val="00CF2DBC"/>
    <w:rsid w:val="00CF37B1"/>
    <w:rsid w:val="00CF4854"/>
    <w:rsid w:val="00CF50DA"/>
    <w:rsid w:val="00CF6080"/>
    <w:rsid w:val="00CF679C"/>
    <w:rsid w:val="00CF7772"/>
    <w:rsid w:val="00CF78C1"/>
    <w:rsid w:val="00D014AB"/>
    <w:rsid w:val="00D0725C"/>
    <w:rsid w:val="00D11930"/>
    <w:rsid w:val="00D13235"/>
    <w:rsid w:val="00D1374C"/>
    <w:rsid w:val="00D14603"/>
    <w:rsid w:val="00D14ADE"/>
    <w:rsid w:val="00D1735A"/>
    <w:rsid w:val="00D212EE"/>
    <w:rsid w:val="00D2282A"/>
    <w:rsid w:val="00D22977"/>
    <w:rsid w:val="00D257BE"/>
    <w:rsid w:val="00D31530"/>
    <w:rsid w:val="00D31BB5"/>
    <w:rsid w:val="00D31E5A"/>
    <w:rsid w:val="00D347CD"/>
    <w:rsid w:val="00D407F4"/>
    <w:rsid w:val="00D42D63"/>
    <w:rsid w:val="00D44A00"/>
    <w:rsid w:val="00D45768"/>
    <w:rsid w:val="00D465EC"/>
    <w:rsid w:val="00D47581"/>
    <w:rsid w:val="00D53076"/>
    <w:rsid w:val="00D53863"/>
    <w:rsid w:val="00D57747"/>
    <w:rsid w:val="00D60BA6"/>
    <w:rsid w:val="00D62502"/>
    <w:rsid w:val="00D62F2A"/>
    <w:rsid w:val="00D65E0F"/>
    <w:rsid w:val="00D67998"/>
    <w:rsid w:val="00D67C68"/>
    <w:rsid w:val="00D74FAD"/>
    <w:rsid w:val="00D75DBC"/>
    <w:rsid w:val="00D82292"/>
    <w:rsid w:val="00D83A1D"/>
    <w:rsid w:val="00D852B1"/>
    <w:rsid w:val="00D85FEC"/>
    <w:rsid w:val="00D86921"/>
    <w:rsid w:val="00D87901"/>
    <w:rsid w:val="00D9133F"/>
    <w:rsid w:val="00D94F65"/>
    <w:rsid w:val="00DA05D1"/>
    <w:rsid w:val="00DA07AA"/>
    <w:rsid w:val="00DA0D50"/>
    <w:rsid w:val="00DA5FB4"/>
    <w:rsid w:val="00DA651C"/>
    <w:rsid w:val="00DA6DA7"/>
    <w:rsid w:val="00DB0255"/>
    <w:rsid w:val="00DB0432"/>
    <w:rsid w:val="00DB2A1E"/>
    <w:rsid w:val="00DB2E0F"/>
    <w:rsid w:val="00DB43FA"/>
    <w:rsid w:val="00DB56F5"/>
    <w:rsid w:val="00DB5F4E"/>
    <w:rsid w:val="00DC5147"/>
    <w:rsid w:val="00DC632F"/>
    <w:rsid w:val="00DC7D65"/>
    <w:rsid w:val="00DD42F3"/>
    <w:rsid w:val="00DF1E2F"/>
    <w:rsid w:val="00DF5D57"/>
    <w:rsid w:val="00E02F16"/>
    <w:rsid w:val="00E0305F"/>
    <w:rsid w:val="00E05699"/>
    <w:rsid w:val="00E05AEE"/>
    <w:rsid w:val="00E07265"/>
    <w:rsid w:val="00E07428"/>
    <w:rsid w:val="00E076A1"/>
    <w:rsid w:val="00E10EDF"/>
    <w:rsid w:val="00E11038"/>
    <w:rsid w:val="00E11467"/>
    <w:rsid w:val="00E11F33"/>
    <w:rsid w:val="00E16009"/>
    <w:rsid w:val="00E2050C"/>
    <w:rsid w:val="00E21484"/>
    <w:rsid w:val="00E225E9"/>
    <w:rsid w:val="00E232D1"/>
    <w:rsid w:val="00E23EA9"/>
    <w:rsid w:val="00E3363B"/>
    <w:rsid w:val="00E37BAA"/>
    <w:rsid w:val="00E37F04"/>
    <w:rsid w:val="00E40E7F"/>
    <w:rsid w:val="00E41D30"/>
    <w:rsid w:val="00E42D3E"/>
    <w:rsid w:val="00E45E45"/>
    <w:rsid w:val="00E462E2"/>
    <w:rsid w:val="00E47056"/>
    <w:rsid w:val="00E520D0"/>
    <w:rsid w:val="00E53687"/>
    <w:rsid w:val="00E53ED7"/>
    <w:rsid w:val="00E54BB0"/>
    <w:rsid w:val="00E602BB"/>
    <w:rsid w:val="00E606BE"/>
    <w:rsid w:val="00E60CE9"/>
    <w:rsid w:val="00E62A9F"/>
    <w:rsid w:val="00E62BDC"/>
    <w:rsid w:val="00E64DAC"/>
    <w:rsid w:val="00E67539"/>
    <w:rsid w:val="00E710B5"/>
    <w:rsid w:val="00E741D3"/>
    <w:rsid w:val="00E755AA"/>
    <w:rsid w:val="00E75B99"/>
    <w:rsid w:val="00E76640"/>
    <w:rsid w:val="00E776CF"/>
    <w:rsid w:val="00E815E8"/>
    <w:rsid w:val="00E81608"/>
    <w:rsid w:val="00E86437"/>
    <w:rsid w:val="00E87311"/>
    <w:rsid w:val="00E9005E"/>
    <w:rsid w:val="00E912C6"/>
    <w:rsid w:val="00E92F81"/>
    <w:rsid w:val="00E93631"/>
    <w:rsid w:val="00E95805"/>
    <w:rsid w:val="00E963D5"/>
    <w:rsid w:val="00EA105B"/>
    <w:rsid w:val="00EA2654"/>
    <w:rsid w:val="00EA42D7"/>
    <w:rsid w:val="00EA4C59"/>
    <w:rsid w:val="00EA5E9B"/>
    <w:rsid w:val="00EA6812"/>
    <w:rsid w:val="00EB02D6"/>
    <w:rsid w:val="00EB0CB4"/>
    <w:rsid w:val="00EB2C8E"/>
    <w:rsid w:val="00EB2F27"/>
    <w:rsid w:val="00EB450A"/>
    <w:rsid w:val="00EB57AF"/>
    <w:rsid w:val="00EB759F"/>
    <w:rsid w:val="00EB7C8F"/>
    <w:rsid w:val="00EC084D"/>
    <w:rsid w:val="00EC2CB3"/>
    <w:rsid w:val="00EC5753"/>
    <w:rsid w:val="00EC5B57"/>
    <w:rsid w:val="00ED13C2"/>
    <w:rsid w:val="00ED2665"/>
    <w:rsid w:val="00ED7E36"/>
    <w:rsid w:val="00ED7F5B"/>
    <w:rsid w:val="00EE0134"/>
    <w:rsid w:val="00EE4A66"/>
    <w:rsid w:val="00EE5660"/>
    <w:rsid w:val="00EE7EBC"/>
    <w:rsid w:val="00EF3A3A"/>
    <w:rsid w:val="00EF7227"/>
    <w:rsid w:val="00F0341D"/>
    <w:rsid w:val="00F05E7F"/>
    <w:rsid w:val="00F06613"/>
    <w:rsid w:val="00F06694"/>
    <w:rsid w:val="00F0719A"/>
    <w:rsid w:val="00F10C46"/>
    <w:rsid w:val="00F209CD"/>
    <w:rsid w:val="00F21C37"/>
    <w:rsid w:val="00F2365D"/>
    <w:rsid w:val="00F23C54"/>
    <w:rsid w:val="00F26D5B"/>
    <w:rsid w:val="00F30933"/>
    <w:rsid w:val="00F36DAB"/>
    <w:rsid w:val="00F43B9D"/>
    <w:rsid w:val="00F44093"/>
    <w:rsid w:val="00F441E3"/>
    <w:rsid w:val="00F45218"/>
    <w:rsid w:val="00F4628E"/>
    <w:rsid w:val="00F473E9"/>
    <w:rsid w:val="00F52BF8"/>
    <w:rsid w:val="00F53402"/>
    <w:rsid w:val="00F55EBC"/>
    <w:rsid w:val="00F612DD"/>
    <w:rsid w:val="00F62B17"/>
    <w:rsid w:val="00F653F2"/>
    <w:rsid w:val="00F703ED"/>
    <w:rsid w:val="00F7398B"/>
    <w:rsid w:val="00F75AA5"/>
    <w:rsid w:val="00F77188"/>
    <w:rsid w:val="00F77BE5"/>
    <w:rsid w:val="00F82FEA"/>
    <w:rsid w:val="00F84E3D"/>
    <w:rsid w:val="00F85E9D"/>
    <w:rsid w:val="00F86355"/>
    <w:rsid w:val="00F869E1"/>
    <w:rsid w:val="00F87FCA"/>
    <w:rsid w:val="00F904C9"/>
    <w:rsid w:val="00F977B5"/>
    <w:rsid w:val="00F979E3"/>
    <w:rsid w:val="00FA30B8"/>
    <w:rsid w:val="00FA68CE"/>
    <w:rsid w:val="00FB0B8F"/>
    <w:rsid w:val="00FB28B7"/>
    <w:rsid w:val="00FB34B5"/>
    <w:rsid w:val="00FB6B58"/>
    <w:rsid w:val="00FC14C8"/>
    <w:rsid w:val="00FC38BA"/>
    <w:rsid w:val="00FC3B0F"/>
    <w:rsid w:val="00FC48E0"/>
    <w:rsid w:val="00FC4BAC"/>
    <w:rsid w:val="00FD27F4"/>
    <w:rsid w:val="00FD4B69"/>
    <w:rsid w:val="00FD54F5"/>
    <w:rsid w:val="00FE384B"/>
    <w:rsid w:val="00FE5E0E"/>
    <w:rsid w:val="00FE6119"/>
    <w:rsid w:val="00FF5A9F"/>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5EEE"/>
  <w15:chartTrackingRefBased/>
  <w15:docId w15:val="{485E2255-A83A-4BDC-8308-075C54BB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712"/>
    <w:rPr>
      <w:sz w:val="24"/>
      <w:szCs w:val="24"/>
    </w:rPr>
  </w:style>
  <w:style w:type="paragraph" w:styleId="Heading1">
    <w:name w:val="heading 1"/>
    <w:aliases w:val="Heading 1 Char1,Heading 1 Char Char,1 ghost"/>
    <w:basedOn w:val="Normal"/>
    <w:next w:val="Normal"/>
    <w:link w:val="Heading1Char"/>
    <w:qFormat/>
    <w:rsid w:val="00DA6DA7"/>
    <w:pPr>
      <w:keepNext/>
      <w:jc w:val="center"/>
      <w:outlineLvl w:val="0"/>
    </w:pPr>
    <w:rPr>
      <w:rFonts w:ascii="VNI-Times" w:hAnsi="VNI-Times"/>
      <w:i/>
      <w:sz w:val="28"/>
      <w:szCs w:val="20"/>
    </w:rPr>
  </w:style>
  <w:style w:type="paragraph" w:styleId="Heading2">
    <w:name w:val="heading 2"/>
    <w:basedOn w:val="Normal"/>
    <w:next w:val="Normal"/>
    <w:qFormat/>
    <w:rsid w:val="00DA6DA7"/>
    <w:pPr>
      <w:keepNext/>
      <w:spacing w:before="120"/>
      <w:jc w:val="center"/>
      <w:outlineLvl w:val="1"/>
    </w:pPr>
    <w:rPr>
      <w:rFonts w:ascii="VNI-Times" w:hAnsi="VNI-Times"/>
      <w:b/>
      <w:sz w:val="28"/>
      <w:szCs w:val="20"/>
    </w:rPr>
  </w:style>
  <w:style w:type="paragraph" w:styleId="Heading3">
    <w:name w:val="heading 3"/>
    <w:aliases w:val="_1,: 1.1"/>
    <w:basedOn w:val="Normal"/>
    <w:next w:val="Normal"/>
    <w:link w:val="Heading3Char"/>
    <w:qFormat/>
    <w:rsid w:val="00DA6DA7"/>
    <w:pPr>
      <w:keepNext/>
      <w:spacing w:before="20"/>
      <w:jc w:val="center"/>
      <w:outlineLvl w:val="2"/>
    </w:pPr>
    <w:rPr>
      <w:rFonts w:ascii="VNI-Times" w:hAnsi="VNI-Times"/>
      <w:b/>
      <w:sz w:val="22"/>
      <w:szCs w:val="20"/>
    </w:rPr>
  </w:style>
  <w:style w:type="paragraph" w:styleId="Heading4">
    <w:name w:val="heading 4"/>
    <w:aliases w:val="4 dash,d,3"/>
    <w:basedOn w:val="Normal"/>
    <w:next w:val="Normal"/>
    <w:link w:val="Heading4Char"/>
    <w:qFormat/>
    <w:rsid w:val="00DA6DA7"/>
    <w:pPr>
      <w:keepNext/>
      <w:spacing w:before="20"/>
      <w:jc w:val="center"/>
      <w:outlineLvl w:val="3"/>
    </w:pPr>
    <w:rPr>
      <w:rFonts w:ascii="VNI-Times" w:hAnsi="VNI-Times"/>
      <w:b/>
      <w:szCs w:val="20"/>
    </w:rPr>
  </w:style>
  <w:style w:type="paragraph" w:styleId="Heading6">
    <w:name w:val="heading 6"/>
    <w:basedOn w:val="Normal"/>
    <w:next w:val="Normal"/>
    <w:link w:val="Heading6Char"/>
    <w:qFormat/>
    <w:rsid w:val="00AD42D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6DA7"/>
    <w:pPr>
      <w:spacing w:before="380"/>
      <w:jc w:val="both"/>
    </w:pPr>
    <w:rPr>
      <w:rFonts w:ascii="VNI-Times" w:hAnsi="VNI-Times"/>
      <w:sz w:val="28"/>
      <w:szCs w:val="20"/>
    </w:rPr>
  </w:style>
  <w:style w:type="paragraph" w:styleId="BodyTextIndent">
    <w:name w:val="Body Text Indent"/>
    <w:basedOn w:val="Normal"/>
    <w:link w:val="BodyTextIndentChar"/>
    <w:rsid w:val="00DA6DA7"/>
    <w:pPr>
      <w:spacing w:before="200" w:line="264" w:lineRule="auto"/>
      <w:ind w:firstLine="720"/>
      <w:jc w:val="both"/>
    </w:pPr>
    <w:rPr>
      <w:rFonts w:ascii="VNI-Times" w:hAnsi="VNI-Times"/>
      <w:sz w:val="28"/>
      <w:szCs w:val="20"/>
    </w:rPr>
  </w:style>
  <w:style w:type="character" w:customStyle="1" w:styleId="Heading1Char">
    <w:name w:val="Heading 1 Char"/>
    <w:aliases w:val="Heading 1 Char1 Char,Heading 1 Char Char Char,1 ghost Char"/>
    <w:link w:val="Heading1"/>
    <w:locked/>
    <w:rsid w:val="00DA6DA7"/>
    <w:rPr>
      <w:rFonts w:ascii="VNI-Times" w:hAnsi="VNI-Times"/>
      <w:i/>
      <w:sz w:val="28"/>
      <w:lang w:val="en-US" w:eastAsia="en-US" w:bidi="ar-SA"/>
    </w:rPr>
  </w:style>
  <w:style w:type="paragraph" w:customStyle="1" w:styleId="CharCharCharCharCharCharChar">
    <w:name w:val="Char Char Char Char Char Char Char"/>
    <w:autoRedefine/>
    <w:rsid w:val="00DA6DA7"/>
    <w:pPr>
      <w:tabs>
        <w:tab w:val="left" w:pos="1152"/>
      </w:tabs>
      <w:spacing w:before="120" w:after="120" w:line="312" w:lineRule="auto"/>
    </w:pPr>
    <w:rPr>
      <w:rFonts w:ascii="Arial" w:hAnsi="Arial" w:cs="Arial"/>
      <w:sz w:val="26"/>
      <w:szCs w:val="26"/>
    </w:rPr>
  </w:style>
  <w:style w:type="character" w:customStyle="1" w:styleId="Heading3Char">
    <w:name w:val="Heading 3 Char"/>
    <w:aliases w:val="_1 Char,: 1.1 Char"/>
    <w:link w:val="Heading3"/>
    <w:locked/>
    <w:rsid w:val="00DA6DA7"/>
    <w:rPr>
      <w:rFonts w:ascii="VNI-Times" w:hAnsi="VNI-Times"/>
      <w:b/>
      <w:sz w:val="22"/>
      <w:lang w:val="en-US" w:eastAsia="en-US" w:bidi="ar-SA"/>
    </w:rPr>
  </w:style>
  <w:style w:type="character" w:customStyle="1" w:styleId="Heading4Char">
    <w:name w:val="Heading 4 Char"/>
    <w:aliases w:val="4 dash Char,d Char,3 Char"/>
    <w:link w:val="Heading4"/>
    <w:locked/>
    <w:rsid w:val="00DA6DA7"/>
    <w:rPr>
      <w:rFonts w:ascii="VNI-Times" w:hAnsi="VNI-Times"/>
      <w:b/>
      <w:sz w:val="24"/>
      <w:lang w:val="en-US" w:eastAsia="en-US" w:bidi="ar-SA"/>
    </w:rPr>
  </w:style>
  <w:style w:type="character" w:customStyle="1" w:styleId="Heading6Char">
    <w:name w:val="Heading 6 Char"/>
    <w:link w:val="Heading6"/>
    <w:rsid w:val="00AD42D3"/>
    <w:rPr>
      <w:b/>
      <w:bCs/>
      <w:sz w:val="22"/>
      <w:szCs w:val="22"/>
      <w:lang w:val="en-US" w:eastAsia="en-US" w:bidi="ar-SA"/>
    </w:rPr>
  </w:style>
  <w:style w:type="table" w:styleId="TableGrid">
    <w:name w:val="Table Grid"/>
    <w:basedOn w:val="TableNormal"/>
    <w:rsid w:val="00AD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07265"/>
    <w:pPr>
      <w:tabs>
        <w:tab w:val="center" w:pos="4320"/>
        <w:tab w:val="right" w:pos="8640"/>
      </w:tabs>
    </w:pPr>
  </w:style>
  <w:style w:type="character" w:customStyle="1" w:styleId="BodyTextIndentChar">
    <w:name w:val="Body Text Indent Char"/>
    <w:link w:val="BodyTextIndent"/>
    <w:rsid w:val="000E7CD9"/>
    <w:rPr>
      <w:rFonts w:ascii="VNI-Times" w:hAnsi="VNI-Times"/>
      <w:sz w:val="28"/>
    </w:rPr>
  </w:style>
  <w:style w:type="paragraph" w:styleId="BalloonText">
    <w:name w:val="Balloon Text"/>
    <w:basedOn w:val="Normal"/>
    <w:link w:val="BalloonTextChar"/>
    <w:uiPriority w:val="99"/>
    <w:rsid w:val="0094642D"/>
    <w:rPr>
      <w:rFonts w:ascii="Tahoma" w:hAnsi="Tahoma" w:cs="Tahoma"/>
      <w:sz w:val="16"/>
      <w:szCs w:val="16"/>
    </w:rPr>
  </w:style>
  <w:style w:type="character" w:customStyle="1" w:styleId="BalloonTextChar">
    <w:name w:val="Balloon Text Char"/>
    <w:link w:val="BalloonText"/>
    <w:uiPriority w:val="99"/>
    <w:rsid w:val="0094642D"/>
    <w:rPr>
      <w:rFonts w:ascii="Tahoma" w:hAnsi="Tahoma" w:cs="Tahoma"/>
      <w:sz w:val="16"/>
      <w:szCs w:val="16"/>
    </w:rPr>
  </w:style>
  <w:style w:type="paragraph" w:styleId="ListParagraph">
    <w:name w:val="List Paragraph"/>
    <w:basedOn w:val="Normal"/>
    <w:uiPriority w:val="34"/>
    <w:qFormat/>
    <w:rsid w:val="003068B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1255E4"/>
    <w:pPr>
      <w:tabs>
        <w:tab w:val="center" w:pos="4680"/>
        <w:tab w:val="right" w:pos="9360"/>
      </w:tabs>
    </w:pPr>
  </w:style>
  <w:style w:type="character" w:customStyle="1" w:styleId="HeaderChar">
    <w:name w:val="Header Char"/>
    <w:link w:val="Header"/>
    <w:uiPriority w:val="99"/>
    <w:rsid w:val="001255E4"/>
    <w:rPr>
      <w:sz w:val="24"/>
      <w:szCs w:val="24"/>
    </w:rPr>
  </w:style>
  <w:style w:type="paragraph" w:styleId="NormalWeb">
    <w:name w:val="Normal (Web)"/>
    <w:basedOn w:val="Normal"/>
    <w:uiPriority w:val="99"/>
    <w:unhideWhenUsed/>
    <w:rsid w:val="00046198"/>
    <w:pPr>
      <w:spacing w:before="100" w:beforeAutospacing="1" w:after="100" w:afterAutospacing="1"/>
    </w:pPr>
    <w:rPr>
      <w:lang w:val="en-GB" w:eastAsia="en-GB"/>
    </w:rPr>
  </w:style>
  <w:style w:type="paragraph" w:styleId="FootnoteText">
    <w:name w:val="footnote text"/>
    <w:basedOn w:val="Normal"/>
    <w:link w:val="FootnoteTextChar"/>
    <w:uiPriority w:val="99"/>
    <w:rsid w:val="00AC1A34"/>
    <w:rPr>
      <w:sz w:val="20"/>
      <w:szCs w:val="20"/>
    </w:rPr>
  </w:style>
  <w:style w:type="character" w:customStyle="1" w:styleId="FootnoteTextChar">
    <w:name w:val="Footnote Text Char"/>
    <w:link w:val="FootnoteText"/>
    <w:uiPriority w:val="99"/>
    <w:rsid w:val="00AC1A34"/>
    <w:rPr>
      <w:lang w:val="en-US" w:eastAsia="en-US"/>
    </w:rPr>
  </w:style>
  <w:style w:type="character" w:styleId="FootnoteReference">
    <w:name w:val="footnote reference"/>
    <w:uiPriority w:val="99"/>
    <w:rsid w:val="00AC1A34"/>
    <w:rPr>
      <w:vertAlign w:val="superscript"/>
    </w:rPr>
  </w:style>
  <w:style w:type="paragraph" w:customStyle="1" w:styleId="Default">
    <w:name w:val="Default"/>
    <w:uiPriority w:val="99"/>
    <w:rsid w:val="00CF485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8721">
      <w:bodyDiv w:val="1"/>
      <w:marLeft w:val="0"/>
      <w:marRight w:val="0"/>
      <w:marTop w:val="0"/>
      <w:marBottom w:val="0"/>
      <w:divBdr>
        <w:top w:val="none" w:sz="0" w:space="0" w:color="auto"/>
        <w:left w:val="none" w:sz="0" w:space="0" w:color="auto"/>
        <w:bottom w:val="none" w:sz="0" w:space="0" w:color="auto"/>
        <w:right w:val="none" w:sz="0" w:space="0" w:color="auto"/>
      </w:divBdr>
    </w:div>
    <w:div w:id="19833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887A6-0C8E-497B-98DF-D5E8590C01F7}">
  <ds:schemaRefs>
    <ds:schemaRef ds:uri="http://schemas.openxmlformats.org/officeDocument/2006/bibliography"/>
  </ds:schemaRefs>
</ds:datastoreItem>
</file>

<file path=customXml/itemProps2.xml><?xml version="1.0" encoding="utf-8"?>
<ds:datastoreItem xmlns:ds="http://schemas.openxmlformats.org/officeDocument/2006/customXml" ds:itemID="{EF23E61D-9653-47BD-9B29-0CF7A00218A7}"/>
</file>

<file path=customXml/itemProps3.xml><?xml version="1.0" encoding="utf-8"?>
<ds:datastoreItem xmlns:ds="http://schemas.openxmlformats.org/officeDocument/2006/customXml" ds:itemID="{267B880B-61B8-465B-AEF7-F438C45D2683}"/>
</file>

<file path=customXml/itemProps4.xml><?xml version="1.0" encoding="utf-8"?>
<ds:datastoreItem xmlns:ds="http://schemas.openxmlformats.org/officeDocument/2006/customXml" ds:itemID="{2BED0827-368C-46C0-A978-B66F88885DC2}"/>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Handphone 0673.876992</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subject/>
  <dc:creator>Le Anh Tuan</dc:creator>
  <cp:keywords/>
  <dc:description/>
  <cp:lastModifiedBy>hotrokythuat coban</cp:lastModifiedBy>
  <cp:revision>5</cp:revision>
  <cp:lastPrinted>2023-11-07T02:54:00Z</cp:lastPrinted>
  <dcterms:created xsi:type="dcterms:W3CDTF">2023-12-07T02:13:00Z</dcterms:created>
  <dcterms:modified xsi:type="dcterms:W3CDTF">2023-12-14T01:29:00Z</dcterms:modified>
</cp:coreProperties>
</file>